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70F0" w14:textId="297A9EC7" w:rsidR="00585FDA" w:rsidRPr="00040950" w:rsidRDefault="00585FDA" w:rsidP="00040950">
      <w:pPr>
        <w:spacing w:after="0"/>
        <w:jc w:val="center"/>
        <w:rPr>
          <w:b/>
          <w:bCs/>
          <w:noProof/>
          <w:sz w:val="32"/>
          <w:szCs w:val="32"/>
        </w:rPr>
      </w:pPr>
      <w:r w:rsidRPr="00040950">
        <w:rPr>
          <w:b/>
          <w:bCs/>
          <w:noProof/>
          <w:sz w:val="32"/>
          <w:szCs w:val="32"/>
        </w:rPr>
        <w:t>V Praze vzniklo nové centrum výzkumu rizik pro lesy</w:t>
      </w:r>
      <w:r w:rsidR="00DE026A">
        <w:rPr>
          <w:b/>
          <w:bCs/>
          <w:noProof/>
          <w:sz w:val="32"/>
          <w:szCs w:val="32"/>
        </w:rPr>
        <w:t>. P</w:t>
      </w:r>
      <w:r w:rsidRPr="00040950">
        <w:rPr>
          <w:b/>
          <w:bCs/>
          <w:noProof/>
          <w:sz w:val="32"/>
          <w:szCs w:val="32"/>
        </w:rPr>
        <w:t>omůže aplikovat výstupy lesnické vědy do praxe</w:t>
      </w:r>
    </w:p>
    <w:p w14:paraId="4468F3F2" w14:textId="33B23BE4" w:rsidR="00C70951" w:rsidRPr="00BC7A2C" w:rsidRDefault="00080B21" w:rsidP="00BC7A2C">
      <w:pPr>
        <w:spacing w:after="0"/>
        <w:jc w:val="both"/>
        <w:rPr>
          <w:b/>
          <w:bCs/>
          <w:i/>
          <w:iCs/>
          <w:noProof/>
          <w:sz w:val="28"/>
          <w:szCs w:val="28"/>
        </w:rPr>
      </w:pPr>
      <w:r w:rsidRPr="009F013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752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bh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HfKVuEXAgAAL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315884" w:rsidRPr="00315884">
        <w:rPr>
          <w:b/>
          <w:bCs/>
          <w:noProof/>
          <w:sz w:val="28"/>
          <w:szCs w:val="28"/>
        </w:rPr>
        <w:t xml:space="preserve"> </w:t>
      </w:r>
    </w:p>
    <w:p w14:paraId="096D6DE2" w14:textId="5B7A3A63" w:rsidR="009A5E0C" w:rsidRDefault="00B629D5" w:rsidP="00486D0D">
      <w:pPr>
        <w:spacing w:line="240" w:lineRule="auto"/>
        <w:jc w:val="both"/>
        <w:rPr>
          <w:b/>
          <w:bCs/>
          <w:noProof/>
        </w:rPr>
      </w:pPr>
      <w:r w:rsidRPr="00486D0D">
        <w:rPr>
          <w:b/>
          <w:bCs/>
          <w:noProof/>
        </w:rPr>
        <w:t xml:space="preserve">Praha, </w:t>
      </w:r>
      <w:r w:rsidR="00040950">
        <w:rPr>
          <w:b/>
          <w:bCs/>
          <w:noProof/>
        </w:rPr>
        <w:t>20</w:t>
      </w:r>
      <w:r w:rsidRPr="00486D0D">
        <w:rPr>
          <w:b/>
          <w:bCs/>
          <w:noProof/>
        </w:rPr>
        <w:t xml:space="preserve">. března 2024 – </w:t>
      </w:r>
      <w:r w:rsidR="00040950">
        <w:rPr>
          <w:b/>
          <w:bCs/>
          <w:noProof/>
        </w:rPr>
        <w:t>Sledováním změn v poškozování evro</w:t>
      </w:r>
      <w:r w:rsidR="00260076">
        <w:rPr>
          <w:b/>
          <w:bCs/>
          <w:noProof/>
        </w:rPr>
        <w:t>p</w:t>
      </w:r>
      <w:r w:rsidR="00040950">
        <w:rPr>
          <w:b/>
          <w:bCs/>
          <w:noProof/>
        </w:rPr>
        <w:t>ských lesů, adaptací lesů na změny klimatu a tvorb</w:t>
      </w:r>
      <w:r w:rsidR="00A37E2B">
        <w:rPr>
          <w:b/>
          <w:bCs/>
          <w:noProof/>
        </w:rPr>
        <w:t>o</w:t>
      </w:r>
      <w:r w:rsidR="00040950">
        <w:rPr>
          <w:b/>
          <w:bCs/>
          <w:noProof/>
        </w:rPr>
        <w:t xml:space="preserve">u nových postupů managementu lesů a příslušných politik se nově zabývá Oddělení výzkumu rizik pro lesy. </w:t>
      </w:r>
      <w:r w:rsidR="001E0DD0">
        <w:rPr>
          <w:b/>
          <w:bCs/>
          <w:noProof/>
        </w:rPr>
        <w:t>Výzku</w:t>
      </w:r>
      <w:r w:rsidR="009B43C0">
        <w:rPr>
          <w:b/>
          <w:bCs/>
          <w:noProof/>
        </w:rPr>
        <w:t>m</w:t>
      </w:r>
      <w:r w:rsidR="001E0DD0">
        <w:rPr>
          <w:b/>
          <w:bCs/>
          <w:noProof/>
        </w:rPr>
        <w:t>né pracoviště</w:t>
      </w:r>
      <w:r w:rsidRPr="00486D0D">
        <w:rPr>
          <w:b/>
          <w:bCs/>
          <w:noProof/>
        </w:rPr>
        <w:t xml:space="preserve"> vzniklo </w:t>
      </w:r>
      <w:r w:rsidR="00040950">
        <w:rPr>
          <w:b/>
          <w:bCs/>
          <w:noProof/>
        </w:rPr>
        <w:t xml:space="preserve">na Fakultě lesnické a dřevařské České zemědělské univerzity </w:t>
      </w:r>
      <w:r w:rsidR="0016676F">
        <w:rPr>
          <w:b/>
          <w:bCs/>
          <w:noProof/>
        </w:rPr>
        <w:t xml:space="preserve">v Praze </w:t>
      </w:r>
      <w:r w:rsidR="003D7C73">
        <w:rPr>
          <w:b/>
          <w:bCs/>
          <w:noProof/>
        </w:rPr>
        <w:t xml:space="preserve">v roce 2024 </w:t>
      </w:r>
      <w:r w:rsidR="009A5E0C">
        <w:rPr>
          <w:b/>
          <w:bCs/>
          <w:noProof/>
        </w:rPr>
        <w:t>v návaznosti</w:t>
      </w:r>
      <w:r w:rsidRPr="00486D0D">
        <w:rPr>
          <w:b/>
          <w:bCs/>
          <w:noProof/>
        </w:rPr>
        <w:t xml:space="preserve"> </w:t>
      </w:r>
      <w:r w:rsidR="009A5E0C">
        <w:rPr>
          <w:b/>
          <w:bCs/>
          <w:noProof/>
        </w:rPr>
        <w:t>na strategické</w:t>
      </w:r>
      <w:r w:rsidR="009A5E0C" w:rsidRPr="00486D0D">
        <w:rPr>
          <w:b/>
          <w:bCs/>
          <w:noProof/>
        </w:rPr>
        <w:t xml:space="preserve"> projekt</w:t>
      </w:r>
      <w:r w:rsidR="009A5E0C">
        <w:rPr>
          <w:b/>
          <w:bCs/>
          <w:noProof/>
        </w:rPr>
        <w:t>y FLD,</w:t>
      </w:r>
      <w:r w:rsidR="009A5E0C" w:rsidRPr="00486D0D">
        <w:rPr>
          <w:b/>
          <w:bCs/>
          <w:noProof/>
        </w:rPr>
        <w:t xml:space="preserve"> </w:t>
      </w:r>
      <w:r w:rsidRPr="00486D0D">
        <w:rPr>
          <w:b/>
          <w:bCs/>
          <w:noProof/>
        </w:rPr>
        <w:t>EVA 4.0 a EXTEMIT-K</w:t>
      </w:r>
      <w:r w:rsidR="00040950">
        <w:rPr>
          <w:b/>
          <w:bCs/>
          <w:noProof/>
        </w:rPr>
        <w:t>.</w:t>
      </w:r>
      <w:r w:rsidR="009A5E0C">
        <w:rPr>
          <w:b/>
          <w:bCs/>
          <w:noProof/>
        </w:rPr>
        <w:t xml:space="preserve"> </w:t>
      </w:r>
    </w:p>
    <w:p w14:paraId="3B6C90F0" w14:textId="5FC79D1E" w:rsidR="00486D0D" w:rsidRPr="00040950" w:rsidRDefault="0005360E" w:rsidP="00486D0D">
      <w:pPr>
        <w:spacing w:line="240" w:lineRule="auto"/>
        <w:jc w:val="both"/>
        <w:rPr>
          <w:rFonts w:cstheme="minorHAnsi"/>
          <w:color w:val="0D0D0D"/>
          <w:shd w:val="clear" w:color="auto" w:fill="FFFFFF"/>
        </w:rPr>
      </w:pPr>
      <w:r w:rsidRPr="00040950">
        <w:rPr>
          <w:rFonts w:cstheme="minorHAnsi"/>
          <w:color w:val="0D0D0D"/>
          <w:shd w:val="clear" w:color="auto" w:fill="FFFFFF"/>
        </w:rPr>
        <w:t xml:space="preserve">Cílem nově založeného oddělení je reagovat na narůstající hrozby, jimž lesy </w:t>
      </w:r>
      <w:r w:rsidR="009A5E0C" w:rsidRPr="00040950">
        <w:rPr>
          <w:rFonts w:cstheme="minorHAnsi"/>
          <w:color w:val="0D0D0D"/>
          <w:shd w:val="clear" w:color="auto" w:fill="FFFFFF"/>
        </w:rPr>
        <w:t xml:space="preserve">a lesnictví </w:t>
      </w:r>
      <w:r w:rsidRPr="00040950">
        <w:rPr>
          <w:rFonts w:cstheme="minorHAnsi"/>
          <w:color w:val="0D0D0D"/>
          <w:shd w:val="clear" w:color="auto" w:fill="FFFFFF"/>
        </w:rPr>
        <w:t>čelí</w:t>
      </w:r>
      <w:r w:rsidR="009A5E0C" w:rsidRPr="00040950">
        <w:rPr>
          <w:rFonts w:cstheme="minorHAnsi"/>
          <w:color w:val="0D0D0D"/>
          <w:shd w:val="clear" w:color="auto" w:fill="FFFFFF"/>
        </w:rPr>
        <w:t>, včetně sucha, přemnožení</w:t>
      </w:r>
      <w:r w:rsidRPr="00040950">
        <w:rPr>
          <w:rFonts w:cstheme="minorHAnsi"/>
          <w:color w:val="0D0D0D"/>
          <w:shd w:val="clear" w:color="auto" w:fill="FFFFFF"/>
        </w:rPr>
        <w:t xml:space="preserve"> </w:t>
      </w:r>
      <w:r w:rsidR="009A5E0C" w:rsidRPr="00040950">
        <w:rPr>
          <w:rFonts w:cstheme="minorHAnsi"/>
          <w:color w:val="0D0D0D"/>
          <w:shd w:val="clear" w:color="auto" w:fill="FFFFFF"/>
        </w:rPr>
        <w:t xml:space="preserve">kůrovců </w:t>
      </w:r>
      <w:r w:rsidRPr="00040950">
        <w:rPr>
          <w:rFonts w:cstheme="minorHAnsi"/>
          <w:color w:val="0D0D0D"/>
          <w:shd w:val="clear" w:color="auto" w:fill="FFFFFF"/>
        </w:rPr>
        <w:t xml:space="preserve">a </w:t>
      </w:r>
      <w:r w:rsidR="009A5E0C" w:rsidRPr="00040950">
        <w:rPr>
          <w:rFonts w:cstheme="minorHAnsi"/>
          <w:color w:val="0D0D0D"/>
          <w:shd w:val="clear" w:color="auto" w:fill="FFFFFF"/>
        </w:rPr>
        <w:t>požárů</w:t>
      </w:r>
      <w:r w:rsidRPr="00040950">
        <w:rPr>
          <w:rFonts w:cstheme="minorHAnsi"/>
          <w:color w:val="0D0D0D"/>
          <w:shd w:val="clear" w:color="auto" w:fill="FFFFFF"/>
        </w:rPr>
        <w:t xml:space="preserve">. </w:t>
      </w:r>
      <w:r w:rsidR="00913D86" w:rsidRPr="00040950">
        <w:rPr>
          <w:rFonts w:cstheme="minorHAnsi"/>
          <w:color w:val="0D0D0D"/>
          <w:shd w:val="clear" w:color="auto" w:fill="FFFFFF"/>
        </w:rPr>
        <w:t>„</w:t>
      </w:r>
      <w:r w:rsidRPr="00040950">
        <w:rPr>
          <w:rFonts w:cstheme="minorHAnsi"/>
          <w:i/>
          <w:iCs/>
          <w:color w:val="0D0D0D"/>
          <w:shd w:val="clear" w:color="auto" w:fill="FFFFFF"/>
        </w:rPr>
        <w:t>Aktivity oddělení se zaměřují na porozumění mechanismům těchto změn</w:t>
      </w:r>
      <w:r w:rsidR="00F3167B" w:rsidRPr="00040950">
        <w:rPr>
          <w:rFonts w:cstheme="minorHAnsi"/>
          <w:i/>
          <w:iCs/>
          <w:color w:val="0D0D0D"/>
          <w:shd w:val="clear" w:color="auto" w:fill="FFFFFF"/>
        </w:rPr>
        <w:t xml:space="preserve"> a </w:t>
      </w:r>
      <w:r w:rsidRPr="00040950">
        <w:rPr>
          <w:rFonts w:cstheme="minorHAnsi"/>
          <w:i/>
          <w:iCs/>
          <w:color w:val="0D0D0D"/>
          <w:shd w:val="clear" w:color="auto" w:fill="FFFFFF"/>
        </w:rPr>
        <w:t>hodnocení vývoje lesních ekosystémů v kontextu klimatických změn</w:t>
      </w:r>
      <w:r w:rsidR="00700944" w:rsidRPr="00040950">
        <w:rPr>
          <w:rFonts w:cstheme="minorHAnsi"/>
          <w:i/>
          <w:iCs/>
          <w:color w:val="0D0D0D"/>
          <w:shd w:val="clear" w:color="auto" w:fill="FFFFFF"/>
        </w:rPr>
        <w:t>,</w:t>
      </w:r>
      <w:r w:rsidR="00913D86" w:rsidRPr="00040950">
        <w:rPr>
          <w:rFonts w:cstheme="minorHAnsi"/>
          <w:color w:val="0D0D0D"/>
          <w:shd w:val="clear" w:color="auto" w:fill="FFFFFF"/>
        </w:rPr>
        <w:t xml:space="preserve">“ </w:t>
      </w:r>
      <w:r w:rsidR="00700944" w:rsidRPr="00040950">
        <w:rPr>
          <w:rFonts w:cstheme="minorHAnsi"/>
          <w:color w:val="0D0D0D"/>
          <w:shd w:val="clear" w:color="auto" w:fill="FFFFFF"/>
        </w:rPr>
        <w:t>uvedl vědecký leader nového oddělení prof</w:t>
      </w:r>
      <w:r w:rsidR="001070E8" w:rsidRPr="00040950">
        <w:rPr>
          <w:rFonts w:cstheme="minorHAnsi"/>
          <w:color w:val="0D0D0D"/>
          <w:shd w:val="clear" w:color="auto" w:fill="FFFFFF"/>
        </w:rPr>
        <w:t>esor</w:t>
      </w:r>
      <w:r w:rsidR="00700944" w:rsidRPr="00040950">
        <w:rPr>
          <w:rFonts w:cstheme="minorHAnsi"/>
          <w:color w:val="0D0D0D"/>
          <w:shd w:val="clear" w:color="auto" w:fill="FFFFFF"/>
        </w:rPr>
        <w:t xml:space="preserve"> Tomáš Hlásny.</w:t>
      </w:r>
      <w:r w:rsidR="00700944" w:rsidRPr="00040950">
        <w:rPr>
          <w:rFonts w:cstheme="minorHAnsi"/>
          <w:b/>
          <w:bCs/>
          <w:i/>
          <w:iCs/>
          <w:color w:val="0D0D0D"/>
          <w:shd w:val="clear" w:color="auto" w:fill="FFFFFF"/>
        </w:rPr>
        <w:t xml:space="preserve"> </w:t>
      </w:r>
      <w:r w:rsidRPr="00040950">
        <w:rPr>
          <w:rFonts w:cstheme="minorHAnsi"/>
          <w:color w:val="0D0D0D"/>
          <w:shd w:val="clear" w:color="auto" w:fill="FFFFFF"/>
        </w:rPr>
        <w:t xml:space="preserve">Další klíčovou oblastí je zkoumání biologických invazí v lesích a formulace strategií pro jejich </w:t>
      </w:r>
      <w:r w:rsidR="009A5E0C" w:rsidRPr="00040950">
        <w:rPr>
          <w:rFonts w:cstheme="minorHAnsi"/>
          <w:color w:val="0D0D0D"/>
          <w:shd w:val="clear" w:color="auto" w:fill="FFFFFF"/>
        </w:rPr>
        <w:t>kontrolu</w:t>
      </w:r>
      <w:r w:rsidRPr="00040950">
        <w:rPr>
          <w:rFonts w:cstheme="minorHAnsi"/>
          <w:color w:val="0D0D0D"/>
          <w:shd w:val="clear" w:color="auto" w:fill="FFFFFF"/>
        </w:rPr>
        <w:t>.</w:t>
      </w:r>
    </w:p>
    <w:p w14:paraId="3883BEA5" w14:textId="16CAF620" w:rsidR="008764F8" w:rsidRPr="00040950" w:rsidRDefault="009A5E0C" w:rsidP="00486D0D">
      <w:pPr>
        <w:spacing w:line="240" w:lineRule="auto"/>
        <w:jc w:val="both"/>
        <w:rPr>
          <w:rFonts w:cstheme="minorHAnsi"/>
          <w:color w:val="0D0D0D"/>
          <w:shd w:val="clear" w:color="auto" w:fill="FFFFFF"/>
        </w:rPr>
      </w:pPr>
      <w:r w:rsidRPr="00040950">
        <w:rPr>
          <w:rFonts w:cstheme="minorHAnsi"/>
          <w:color w:val="0D0D0D"/>
          <w:shd w:val="clear" w:color="auto" w:fill="FFFFFF"/>
        </w:rPr>
        <w:t>Tým expertů formuluje</w:t>
      </w:r>
      <w:r w:rsidR="000837AF" w:rsidRPr="00040950">
        <w:rPr>
          <w:rFonts w:cstheme="minorHAnsi"/>
          <w:color w:val="0D0D0D"/>
          <w:shd w:val="clear" w:color="auto" w:fill="FFFFFF"/>
        </w:rPr>
        <w:t xml:space="preserve"> strategie a opatření pro </w:t>
      </w:r>
      <w:r w:rsidRPr="00040950">
        <w:rPr>
          <w:rFonts w:cstheme="minorHAnsi"/>
          <w:color w:val="0D0D0D"/>
          <w:shd w:val="clear" w:color="auto" w:fill="FFFFFF"/>
        </w:rPr>
        <w:t>adaptaci lesů a lesnictví na změnu klimatu</w:t>
      </w:r>
      <w:r w:rsidR="000837AF" w:rsidRPr="00040950">
        <w:rPr>
          <w:rFonts w:cstheme="minorHAnsi"/>
          <w:color w:val="0D0D0D"/>
          <w:shd w:val="clear" w:color="auto" w:fill="FFFFFF"/>
        </w:rPr>
        <w:t>.</w:t>
      </w:r>
      <w:r w:rsidR="006550D2" w:rsidRPr="00040950">
        <w:rPr>
          <w:rFonts w:cstheme="minorHAnsi"/>
          <w:color w:val="0D0D0D"/>
          <w:shd w:val="clear" w:color="auto" w:fill="FFFFFF"/>
        </w:rPr>
        <w:t xml:space="preserve"> </w:t>
      </w:r>
      <w:r w:rsidRPr="00040950">
        <w:rPr>
          <w:rFonts w:cstheme="minorHAnsi"/>
          <w:color w:val="0D0D0D"/>
          <w:shd w:val="clear" w:color="auto" w:fill="FFFFFF"/>
        </w:rPr>
        <w:t>Důležitou součástí aktivit je</w:t>
      </w:r>
      <w:r w:rsidR="009C285A" w:rsidRPr="00040950">
        <w:rPr>
          <w:rFonts w:cstheme="minorHAnsi"/>
          <w:color w:val="0D0D0D"/>
          <w:shd w:val="clear" w:color="auto" w:fill="FFFFFF"/>
        </w:rPr>
        <w:t xml:space="preserve"> </w:t>
      </w:r>
      <w:r w:rsidRPr="00040950">
        <w:rPr>
          <w:rFonts w:cstheme="minorHAnsi"/>
          <w:color w:val="0D0D0D"/>
          <w:shd w:val="clear" w:color="auto" w:fill="FFFFFF"/>
        </w:rPr>
        <w:t xml:space="preserve">spolupráce </w:t>
      </w:r>
      <w:r w:rsidR="00FF6392" w:rsidRPr="00040950">
        <w:rPr>
          <w:rFonts w:cstheme="minorHAnsi"/>
          <w:color w:val="0D0D0D"/>
          <w:shd w:val="clear" w:color="auto" w:fill="FFFFFF"/>
        </w:rPr>
        <w:t>s domácími aktéry</w:t>
      </w:r>
      <w:r w:rsidR="009C285A" w:rsidRPr="00040950">
        <w:rPr>
          <w:rFonts w:cstheme="minorHAnsi"/>
          <w:color w:val="0D0D0D"/>
          <w:shd w:val="clear" w:color="auto" w:fill="FFFFFF"/>
        </w:rPr>
        <w:t xml:space="preserve">, </w:t>
      </w:r>
      <w:r w:rsidR="00382255" w:rsidRPr="00040950">
        <w:rPr>
          <w:rFonts w:cstheme="minorHAnsi"/>
          <w:color w:val="0D0D0D"/>
          <w:shd w:val="clear" w:color="auto" w:fill="FFFFFF"/>
        </w:rPr>
        <w:t>jako jsou vlastníci lesa</w:t>
      </w:r>
      <w:r w:rsidR="009C285A" w:rsidRPr="00040950">
        <w:rPr>
          <w:rFonts w:cstheme="minorHAnsi"/>
          <w:color w:val="0D0D0D"/>
          <w:shd w:val="clear" w:color="auto" w:fill="FFFFFF"/>
        </w:rPr>
        <w:t xml:space="preserve"> </w:t>
      </w:r>
      <w:r w:rsidR="000E734A" w:rsidRPr="00040950">
        <w:rPr>
          <w:rFonts w:cstheme="minorHAnsi"/>
          <w:color w:val="0D0D0D"/>
          <w:shd w:val="clear" w:color="auto" w:fill="FFFFFF"/>
        </w:rPr>
        <w:t>či</w:t>
      </w:r>
      <w:r w:rsidR="009C285A" w:rsidRPr="00040950">
        <w:rPr>
          <w:rFonts w:cstheme="minorHAnsi"/>
          <w:color w:val="0D0D0D"/>
          <w:shd w:val="clear" w:color="auto" w:fill="FFFFFF"/>
        </w:rPr>
        <w:t xml:space="preserve"> Ministerstv</w:t>
      </w:r>
      <w:r w:rsidR="000E734A" w:rsidRPr="00040950">
        <w:rPr>
          <w:rFonts w:cstheme="minorHAnsi"/>
          <w:color w:val="0D0D0D"/>
          <w:shd w:val="clear" w:color="auto" w:fill="FFFFFF"/>
        </w:rPr>
        <w:t>o</w:t>
      </w:r>
      <w:r w:rsidR="009C285A" w:rsidRPr="00040950">
        <w:rPr>
          <w:rFonts w:cstheme="minorHAnsi"/>
          <w:color w:val="0D0D0D"/>
          <w:shd w:val="clear" w:color="auto" w:fill="FFFFFF"/>
        </w:rPr>
        <w:t xml:space="preserve"> zemědělství Č</w:t>
      </w:r>
      <w:r w:rsidRPr="00040950">
        <w:rPr>
          <w:rFonts w:cstheme="minorHAnsi"/>
          <w:color w:val="0D0D0D"/>
          <w:shd w:val="clear" w:color="auto" w:fill="FFFFFF"/>
        </w:rPr>
        <w:t>R</w:t>
      </w:r>
      <w:r w:rsidR="009C285A" w:rsidRPr="00040950">
        <w:rPr>
          <w:rFonts w:cstheme="minorHAnsi"/>
          <w:color w:val="0D0D0D"/>
          <w:shd w:val="clear" w:color="auto" w:fill="FFFFFF"/>
        </w:rPr>
        <w:t xml:space="preserve">. </w:t>
      </w:r>
      <w:r w:rsidR="00A83513" w:rsidRPr="00040950">
        <w:rPr>
          <w:rFonts w:cstheme="minorHAnsi"/>
          <w:color w:val="0D0D0D"/>
          <w:shd w:val="clear" w:color="auto" w:fill="FFFFFF"/>
        </w:rPr>
        <w:t>„</w:t>
      </w:r>
      <w:r w:rsidR="00737326" w:rsidRPr="00040950">
        <w:rPr>
          <w:rFonts w:cstheme="minorHAnsi"/>
          <w:i/>
          <w:iCs/>
          <w:color w:val="0D0D0D"/>
          <w:shd w:val="clear" w:color="auto" w:fill="FFFFFF"/>
        </w:rPr>
        <w:t>Naše</w:t>
      </w:r>
      <w:r w:rsidR="009C285A" w:rsidRPr="00040950">
        <w:rPr>
          <w:rFonts w:cstheme="minorHAnsi"/>
          <w:i/>
          <w:iCs/>
          <w:color w:val="0D0D0D"/>
          <w:shd w:val="clear" w:color="auto" w:fill="FFFFFF"/>
        </w:rPr>
        <w:t xml:space="preserve"> strategická spolupráce</w:t>
      </w:r>
      <w:r w:rsidR="00F5607A" w:rsidRPr="00040950">
        <w:rPr>
          <w:rFonts w:cstheme="minorHAnsi"/>
          <w:i/>
          <w:iCs/>
          <w:color w:val="0D0D0D"/>
          <w:shd w:val="clear" w:color="auto" w:fill="FFFFFF"/>
        </w:rPr>
        <w:t xml:space="preserve"> s partnery</w:t>
      </w:r>
      <w:r w:rsidR="009C285A" w:rsidRPr="00040950">
        <w:rPr>
          <w:rFonts w:cstheme="minorHAnsi"/>
          <w:i/>
          <w:iCs/>
          <w:color w:val="0D0D0D"/>
          <w:shd w:val="clear" w:color="auto" w:fill="FFFFFF"/>
        </w:rPr>
        <w:t xml:space="preserve"> je klíčová pro úspěch v implementaci efektivních strategií a sdílení </w:t>
      </w:r>
      <w:r w:rsidR="002F6F95" w:rsidRPr="00040950">
        <w:rPr>
          <w:rFonts w:cstheme="minorHAnsi"/>
          <w:i/>
          <w:iCs/>
          <w:color w:val="0D0D0D"/>
          <w:shd w:val="clear" w:color="auto" w:fill="FFFFFF"/>
        </w:rPr>
        <w:t xml:space="preserve">našich </w:t>
      </w:r>
      <w:r w:rsidR="009C285A" w:rsidRPr="00040950">
        <w:rPr>
          <w:rFonts w:cstheme="minorHAnsi"/>
          <w:i/>
          <w:iCs/>
          <w:color w:val="0D0D0D"/>
          <w:shd w:val="clear" w:color="auto" w:fill="FFFFFF"/>
        </w:rPr>
        <w:t>výzkumných poznatků v oblasti adaptace</w:t>
      </w:r>
      <w:r w:rsidRPr="00040950">
        <w:rPr>
          <w:rFonts w:cstheme="minorHAnsi"/>
          <w:i/>
          <w:iCs/>
          <w:color w:val="0D0D0D"/>
          <w:shd w:val="clear" w:color="auto" w:fill="FFFFFF"/>
        </w:rPr>
        <w:t xml:space="preserve"> na změny klimatu</w:t>
      </w:r>
      <w:r w:rsidR="002B5BB8" w:rsidRPr="00040950">
        <w:rPr>
          <w:rFonts w:cstheme="minorHAnsi"/>
          <w:color w:val="0D0D0D"/>
          <w:shd w:val="clear" w:color="auto" w:fill="FFFFFF"/>
        </w:rPr>
        <w:t>,</w:t>
      </w:r>
      <w:r w:rsidR="00A83513" w:rsidRPr="00040950">
        <w:rPr>
          <w:rFonts w:cstheme="minorHAnsi"/>
          <w:color w:val="0D0D0D"/>
          <w:shd w:val="clear" w:color="auto" w:fill="FFFFFF"/>
        </w:rPr>
        <w:t>“</w:t>
      </w:r>
      <w:r w:rsidR="002B5BB8" w:rsidRPr="00040950">
        <w:rPr>
          <w:rFonts w:cstheme="minorHAnsi"/>
          <w:color w:val="0D0D0D"/>
          <w:shd w:val="clear" w:color="auto" w:fill="FFFFFF"/>
        </w:rPr>
        <w:t xml:space="preserve"> zdůraznil děkan Fakulty lesnické a dřevařské prof</w:t>
      </w:r>
      <w:r w:rsidR="001070E8" w:rsidRPr="00040950">
        <w:rPr>
          <w:rFonts w:cstheme="minorHAnsi"/>
          <w:color w:val="0D0D0D"/>
          <w:shd w:val="clear" w:color="auto" w:fill="FFFFFF"/>
        </w:rPr>
        <w:t>esor</w:t>
      </w:r>
      <w:r w:rsidR="002B5BB8" w:rsidRPr="00040950">
        <w:rPr>
          <w:rFonts w:cstheme="minorHAnsi"/>
          <w:color w:val="0D0D0D"/>
          <w:shd w:val="clear" w:color="auto" w:fill="FFFFFF"/>
        </w:rPr>
        <w:t xml:space="preserve"> Róbert Marušák.</w:t>
      </w:r>
    </w:p>
    <w:p w14:paraId="7025A1A7" w14:textId="2D4FC1E1" w:rsidR="008764F8" w:rsidRPr="00040950" w:rsidRDefault="008764F8" w:rsidP="00486D0D">
      <w:pPr>
        <w:spacing w:line="240" w:lineRule="auto"/>
        <w:jc w:val="both"/>
        <w:rPr>
          <w:rFonts w:cstheme="minorHAnsi"/>
          <w:color w:val="0D0D0D"/>
          <w:shd w:val="clear" w:color="auto" w:fill="FFFFFF"/>
        </w:rPr>
      </w:pPr>
      <w:r w:rsidRPr="00040950">
        <w:rPr>
          <w:rFonts w:cstheme="minorHAnsi"/>
          <w:color w:val="0D0D0D"/>
          <w:shd w:val="clear" w:color="auto" w:fill="FFFFFF"/>
        </w:rPr>
        <w:t xml:space="preserve">Oddělení </w:t>
      </w:r>
      <w:r w:rsidR="001442D7" w:rsidRPr="00040950">
        <w:rPr>
          <w:rFonts w:cstheme="minorHAnsi"/>
          <w:color w:val="0D0D0D"/>
          <w:shd w:val="clear" w:color="auto" w:fill="FFFFFF"/>
        </w:rPr>
        <w:t xml:space="preserve">aktivně </w:t>
      </w:r>
      <w:r w:rsidR="009A5E0C" w:rsidRPr="00040950">
        <w:rPr>
          <w:rFonts w:cstheme="minorHAnsi"/>
          <w:color w:val="0D0D0D"/>
          <w:shd w:val="clear" w:color="auto" w:fill="FFFFFF"/>
        </w:rPr>
        <w:t xml:space="preserve">spolupracuje </w:t>
      </w:r>
      <w:r w:rsidR="001070E8" w:rsidRPr="00040950">
        <w:rPr>
          <w:rFonts w:cstheme="minorHAnsi"/>
          <w:color w:val="0D0D0D"/>
          <w:shd w:val="clear" w:color="auto" w:fill="FFFFFF"/>
        </w:rPr>
        <w:t>s</w:t>
      </w:r>
      <w:r w:rsidR="009A5E0C" w:rsidRPr="00040950">
        <w:rPr>
          <w:rFonts w:cstheme="minorHAnsi"/>
          <w:color w:val="0D0D0D"/>
          <w:shd w:val="clear" w:color="auto" w:fill="FFFFFF"/>
        </w:rPr>
        <w:t xml:space="preserve"> mezinárodními </w:t>
      </w:r>
      <w:r w:rsidRPr="00040950">
        <w:rPr>
          <w:rFonts w:cstheme="minorHAnsi"/>
          <w:color w:val="0D0D0D"/>
          <w:shd w:val="clear" w:color="auto" w:fill="FFFFFF"/>
        </w:rPr>
        <w:t>organizac</w:t>
      </w:r>
      <w:r w:rsidR="001070E8" w:rsidRPr="00040950">
        <w:rPr>
          <w:rFonts w:cstheme="minorHAnsi"/>
          <w:color w:val="0D0D0D"/>
          <w:shd w:val="clear" w:color="auto" w:fill="FFFFFF"/>
        </w:rPr>
        <w:t>emi</w:t>
      </w:r>
      <w:r w:rsidRPr="00040950">
        <w:rPr>
          <w:rFonts w:cstheme="minorHAnsi"/>
          <w:color w:val="0D0D0D"/>
          <w:shd w:val="clear" w:color="auto" w:fill="FFFFFF"/>
        </w:rPr>
        <w:t xml:space="preserve"> jako </w:t>
      </w:r>
      <w:r w:rsidR="00894E23" w:rsidRPr="00040950">
        <w:rPr>
          <w:rFonts w:cstheme="minorHAnsi"/>
          <w:color w:val="0D0D0D"/>
          <w:shd w:val="clear" w:color="auto" w:fill="FFFFFF"/>
        </w:rPr>
        <w:t>j</w:t>
      </w:r>
      <w:r w:rsidR="001070E8" w:rsidRPr="00040950">
        <w:rPr>
          <w:rFonts w:cstheme="minorHAnsi"/>
          <w:color w:val="0D0D0D"/>
          <w:shd w:val="clear" w:color="auto" w:fill="FFFFFF"/>
        </w:rPr>
        <w:t>sou</w:t>
      </w:r>
      <w:r w:rsidR="00894E23" w:rsidRPr="00040950">
        <w:rPr>
          <w:rFonts w:cstheme="minorHAnsi"/>
          <w:color w:val="0D0D0D"/>
          <w:shd w:val="clear" w:color="auto" w:fill="FFFFFF"/>
        </w:rPr>
        <w:t xml:space="preserve"> </w:t>
      </w:r>
      <w:r w:rsidRPr="00040950">
        <w:rPr>
          <w:rFonts w:cstheme="minorHAnsi"/>
          <w:color w:val="0D0D0D"/>
          <w:shd w:val="clear" w:color="auto" w:fill="FFFFFF"/>
        </w:rPr>
        <w:t xml:space="preserve">Evropský lesnický institut (EFI) a Forest Europe. </w:t>
      </w:r>
      <w:r w:rsidR="00AC1789" w:rsidRPr="00040950">
        <w:rPr>
          <w:rFonts w:cstheme="minorHAnsi"/>
          <w:color w:val="0D0D0D"/>
          <w:shd w:val="clear" w:color="auto" w:fill="FFFFFF"/>
        </w:rPr>
        <w:t xml:space="preserve">Fakulta tak významně </w:t>
      </w:r>
      <w:r w:rsidR="00072327" w:rsidRPr="00040950">
        <w:rPr>
          <w:rFonts w:cstheme="minorHAnsi"/>
          <w:color w:val="0D0D0D"/>
          <w:shd w:val="clear" w:color="auto" w:fill="FFFFFF"/>
        </w:rPr>
        <w:t>posiluje svou úlohu v</w:t>
      </w:r>
      <w:r w:rsidR="009A5E0C" w:rsidRPr="00040950">
        <w:rPr>
          <w:rFonts w:cstheme="minorHAnsi"/>
          <w:color w:val="0D0D0D"/>
          <w:shd w:val="clear" w:color="auto" w:fill="FFFFFF"/>
        </w:rPr>
        <w:t xml:space="preserve"> evropském </w:t>
      </w:r>
      <w:r w:rsidR="00072327" w:rsidRPr="00040950">
        <w:rPr>
          <w:rFonts w:cstheme="minorHAnsi"/>
          <w:color w:val="0D0D0D"/>
          <w:shd w:val="clear" w:color="auto" w:fill="FFFFFF"/>
        </w:rPr>
        <w:t xml:space="preserve">lesnickém sektoru, kde reprezentuje Českou republiku ve snaze </w:t>
      </w:r>
      <w:r w:rsidR="00E511B4" w:rsidRPr="00040950">
        <w:rPr>
          <w:rFonts w:cstheme="minorHAnsi"/>
          <w:color w:val="0D0D0D"/>
          <w:shd w:val="clear" w:color="auto" w:fill="FFFFFF"/>
        </w:rPr>
        <w:t>nalézt komplexní a udržitelná řešení pro výzvy spojené s klimatickými změnami.</w:t>
      </w:r>
    </w:p>
    <w:p w14:paraId="1CE4025E" w14:textId="45E806AC" w:rsidR="00334CD1" w:rsidRPr="00040950" w:rsidRDefault="00334CD1" w:rsidP="00486D0D">
      <w:pPr>
        <w:spacing w:line="240" w:lineRule="auto"/>
        <w:jc w:val="both"/>
        <w:rPr>
          <w:rFonts w:cstheme="minorHAnsi"/>
          <w:b/>
          <w:bCs/>
          <w:noProof/>
        </w:rPr>
      </w:pPr>
      <w:r w:rsidRPr="00040950">
        <w:rPr>
          <w:rFonts w:cstheme="minorHAnsi"/>
          <w:color w:val="0D0D0D"/>
          <w:shd w:val="clear" w:color="auto" w:fill="FFFFFF"/>
        </w:rPr>
        <w:t>Fakulta lesnická a dřevařská</w:t>
      </w:r>
      <w:r w:rsidR="00E742BB" w:rsidRPr="00040950">
        <w:rPr>
          <w:rFonts w:cstheme="minorHAnsi"/>
          <w:color w:val="0D0D0D"/>
          <w:shd w:val="clear" w:color="auto" w:fill="FFFFFF"/>
        </w:rPr>
        <w:t xml:space="preserve"> </w:t>
      </w:r>
      <w:r w:rsidR="001070E8" w:rsidRPr="00040950">
        <w:rPr>
          <w:rFonts w:cstheme="minorHAnsi"/>
          <w:color w:val="0D0D0D"/>
          <w:shd w:val="clear" w:color="auto" w:fill="FFFFFF"/>
        </w:rPr>
        <w:t xml:space="preserve">ČZU v Praze </w:t>
      </w:r>
      <w:r w:rsidR="00E742BB" w:rsidRPr="00040950">
        <w:rPr>
          <w:rFonts w:cstheme="minorHAnsi"/>
          <w:color w:val="0D0D0D"/>
          <w:shd w:val="clear" w:color="auto" w:fill="FFFFFF"/>
        </w:rPr>
        <w:t>se</w:t>
      </w:r>
      <w:r w:rsidRPr="00040950">
        <w:rPr>
          <w:rFonts w:cstheme="minorHAnsi"/>
          <w:color w:val="0D0D0D"/>
          <w:shd w:val="clear" w:color="auto" w:fill="FFFFFF"/>
        </w:rPr>
        <w:t xml:space="preserve"> stává hnacím motorem v oblasti klimatické adaptace, přinášející nové perspektivy a nástroje pro ochranu našich lesů v době, kdy klimatická změna vyžaduje</w:t>
      </w:r>
      <w:r w:rsidR="001070E8" w:rsidRPr="00040950">
        <w:rPr>
          <w:rFonts w:cstheme="minorHAnsi"/>
          <w:color w:val="0D0D0D"/>
          <w:shd w:val="clear" w:color="auto" w:fill="FFFFFF"/>
        </w:rPr>
        <w:t xml:space="preserve"> aplikovat</w:t>
      </w:r>
      <w:r w:rsidRPr="00040950">
        <w:rPr>
          <w:rFonts w:cstheme="minorHAnsi"/>
          <w:color w:val="0D0D0D"/>
          <w:shd w:val="clear" w:color="auto" w:fill="FFFFFF"/>
        </w:rPr>
        <w:t xml:space="preserve"> nejnovější a nejúčinnější přístupy.</w:t>
      </w:r>
    </w:p>
    <w:p w14:paraId="77E8185D" w14:textId="4D1BCC3D" w:rsidR="00040950" w:rsidRDefault="00040950" w:rsidP="001E0DD0">
      <w:pPr>
        <w:spacing w:after="0" w:line="240" w:lineRule="auto"/>
        <w:rPr>
          <w:rFonts w:cstheme="minorHAnsi"/>
          <w:b/>
          <w:noProof/>
          <w:sz w:val="18"/>
          <w:szCs w:val="18"/>
          <w:lang w:eastAsia="ar-SA"/>
        </w:rPr>
      </w:pPr>
      <w:r w:rsidRPr="001E0DD0">
        <w:rPr>
          <w:rFonts w:cstheme="minorHAnsi"/>
          <w:noProof/>
          <w:color w:val="000000"/>
          <w:sz w:val="18"/>
          <w:szCs w:val="18"/>
        </w:rPr>
        <w:t>---------------------------------------------------------------------------------------------------------------------------</w:t>
      </w:r>
      <w:r>
        <w:rPr>
          <w:rFonts w:cstheme="minorHAnsi"/>
          <w:noProof/>
          <w:color w:val="000000"/>
          <w:sz w:val="18"/>
          <w:szCs w:val="18"/>
        </w:rPr>
        <w:t xml:space="preserve"> </w:t>
      </w:r>
      <w:r w:rsidR="001E0DD0">
        <w:rPr>
          <w:rFonts w:cstheme="minorHAnsi"/>
          <w:noProof/>
          <w:color w:val="000000"/>
          <w:sz w:val="18"/>
          <w:szCs w:val="18"/>
        </w:rPr>
        <w:br/>
      </w:r>
      <w:r w:rsidRPr="001E0DD0">
        <w:rPr>
          <w:rFonts w:cstheme="minorHAnsi"/>
          <w:b/>
          <w:noProof/>
          <w:sz w:val="18"/>
          <w:szCs w:val="18"/>
          <w:lang w:eastAsia="ar-SA"/>
        </w:rPr>
        <w:t xml:space="preserve">Česká zemědělská univerzita v Praze </w:t>
      </w:r>
    </w:p>
    <w:p w14:paraId="7B60D5D5" w14:textId="77777777" w:rsidR="001E0DD0" w:rsidRPr="001E0DD0" w:rsidRDefault="001E0DD0" w:rsidP="001E0DD0">
      <w:pPr>
        <w:spacing w:after="0" w:line="240" w:lineRule="auto"/>
        <w:rPr>
          <w:rFonts w:cstheme="minorHAnsi"/>
          <w:b/>
          <w:noProof/>
          <w:sz w:val="18"/>
          <w:szCs w:val="18"/>
          <w:lang w:eastAsia="ar-SA"/>
        </w:rPr>
      </w:pPr>
    </w:p>
    <w:p w14:paraId="57F2E2E7" w14:textId="4A13B0FA" w:rsidR="00040950" w:rsidRPr="001E0DD0" w:rsidRDefault="00040950" w:rsidP="00040950">
      <w:pPr>
        <w:jc w:val="both"/>
        <w:rPr>
          <w:rFonts w:cstheme="minorHAnsi"/>
          <w:noProof/>
          <w:sz w:val="18"/>
          <w:szCs w:val="18"/>
        </w:rPr>
      </w:pPr>
      <w:r w:rsidRPr="001E0DD0">
        <w:rPr>
          <w:rFonts w:cstheme="minorHAnsi"/>
          <w:noProof/>
          <w:sz w:val="18"/>
          <w:szCs w:val="18"/>
          <w:lang w:eastAsia="ar-SA"/>
        </w:rPr>
  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2023 umístila na 601.–700.</w:t>
      </w:r>
      <w:r w:rsidRPr="001E0DD0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r w:rsidRPr="001E0DD0">
        <w:rPr>
          <w:rFonts w:cstheme="minorHAnsi"/>
          <w:noProof/>
          <w:sz w:val="18"/>
          <w:szCs w:val="18"/>
          <w:lang w:eastAsia="ar-SA"/>
        </w:rPr>
        <w:t>místě na světě a na sdíleném 4. místě z hodnocených univerzit v ČR. V roce 2023 se ČZU se stala 36. nejekologičtější univerzitou na světě díky umístění v žebříčku UI Green Metric World University Rankings.</w:t>
      </w:r>
      <w:r>
        <w:rPr>
          <w:rFonts w:cstheme="minorHAnsi"/>
          <w:noProof/>
          <w:sz w:val="18"/>
          <w:szCs w:val="18"/>
          <w:lang w:eastAsia="ar-SA"/>
        </w:rPr>
        <w:t xml:space="preserve"> </w:t>
      </w:r>
    </w:p>
    <w:p w14:paraId="1BF7A577" w14:textId="77777777" w:rsidR="00040950" w:rsidRPr="00040950" w:rsidRDefault="00040950" w:rsidP="00040950">
      <w:pPr>
        <w:pBdr>
          <w:bottom w:val="single" w:sz="6" w:space="1" w:color="auto"/>
        </w:pBdr>
        <w:rPr>
          <w:rFonts w:cstheme="minorHAnsi"/>
          <w:b/>
          <w:noProof/>
          <w:sz w:val="18"/>
          <w:szCs w:val="18"/>
        </w:rPr>
      </w:pPr>
      <w:r w:rsidRPr="00040950">
        <w:rPr>
          <w:rFonts w:cstheme="minorHAnsi"/>
          <w:b/>
          <w:noProof/>
          <w:sz w:val="18"/>
          <w:szCs w:val="18"/>
        </w:rPr>
        <w:t>Kontakt pro novináře:</w:t>
      </w:r>
      <w:r w:rsidRPr="00040950">
        <w:rPr>
          <w:rFonts w:cstheme="minorHAnsi"/>
          <w:b/>
          <w:noProof/>
          <w:sz w:val="18"/>
          <w:szCs w:val="18"/>
        </w:rPr>
        <w:tab/>
      </w:r>
    </w:p>
    <w:p w14:paraId="06938F24" w14:textId="77777777" w:rsidR="00040950" w:rsidRPr="00040950" w:rsidRDefault="00040950" w:rsidP="00040950">
      <w:pPr>
        <w:pStyle w:val="Zpat"/>
        <w:rPr>
          <w:rFonts w:asciiTheme="minorHAnsi" w:hAnsiTheme="minorHAnsi" w:cstheme="minorHAnsi"/>
          <w:noProof/>
          <w:sz w:val="18"/>
          <w:szCs w:val="18"/>
        </w:rPr>
      </w:pPr>
      <w:r w:rsidRPr="00040950">
        <w:rPr>
          <w:rStyle w:val="Hypertextovodkaz"/>
          <w:rFonts w:asciiTheme="minorHAnsi" w:hAnsiTheme="minorHAnsi" w:cstheme="minorHAnsi"/>
          <w:noProof/>
          <w:sz w:val="18"/>
          <w:szCs w:val="18"/>
        </w:rPr>
        <w:t xml:space="preserve">Karla Mráčková, tisková mluvčí ČZU, +420 603 203 703; </w:t>
      </w:r>
      <w:hyperlink r:id="rId11" w:history="1">
        <w:r w:rsidRPr="00040950">
          <w:rPr>
            <w:rStyle w:val="Hypertextovodkaz"/>
            <w:rFonts w:asciiTheme="minorHAnsi" w:hAnsiTheme="minorHAnsi" w:cstheme="minorHAnsi"/>
            <w:noProof/>
            <w:sz w:val="18"/>
            <w:szCs w:val="18"/>
          </w:rPr>
          <w:t>mrackovak@rektorat.czu.cz</w:t>
        </w:r>
      </w:hyperlink>
    </w:p>
    <w:p w14:paraId="7D6A95EF" w14:textId="6E007CAE" w:rsidR="001B55E6" w:rsidRPr="00F55F40" w:rsidRDefault="001B55E6" w:rsidP="00040950">
      <w:pPr>
        <w:rPr>
          <w:rFonts w:cstheme="minorHAnsi"/>
          <w:b/>
          <w:noProof/>
          <w:sz w:val="16"/>
          <w:szCs w:val="16"/>
        </w:rPr>
      </w:pPr>
    </w:p>
    <w:sectPr w:rsidR="001B55E6" w:rsidRPr="00F55F40" w:rsidSect="00080B01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EB91" w14:textId="77777777" w:rsidR="00080B01" w:rsidRDefault="00080B01" w:rsidP="00091D49">
      <w:r>
        <w:separator/>
      </w:r>
    </w:p>
  </w:endnote>
  <w:endnote w:type="continuationSeparator" w:id="0">
    <w:p w14:paraId="2124EC37" w14:textId="77777777" w:rsidR="00080B01" w:rsidRDefault="00080B01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7F0B" w14:textId="77777777" w:rsidR="00080B01" w:rsidRDefault="00080B01" w:rsidP="00091D49">
      <w:r>
        <w:separator/>
      </w:r>
    </w:p>
  </w:footnote>
  <w:footnote w:type="continuationSeparator" w:id="0">
    <w:p w14:paraId="5C1570AF" w14:textId="77777777" w:rsidR="00080B01" w:rsidRDefault="00080B01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9B43C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4789A711" id="Obdélník 12" o:spid="_x0000_s1027" style="position:absolute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4DE7820A">
          <wp:simplePos x="0" y="0"/>
          <wp:positionH relativeFrom="page">
            <wp:posOffset>-19050</wp:posOffset>
          </wp:positionH>
          <wp:positionV relativeFrom="page">
            <wp:posOffset>-85725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410A"/>
    <w:multiLevelType w:val="hybridMultilevel"/>
    <w:tmpl w:val="AD2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qgUABoXvPywAAAA="/>
  </w:docVars>
  <w:rsids>
    <w:rsidRoot w:val="0054732D"/>
    <w:rsid w:val="000317B3"/>
    <w:rsid w:val="000403C6"/>
    <w:rsid w:val="00040950"/>
    <w:rsid w:val="00044C17"/>
    <w:rsid w:val="000470B0"/>
    <w:rsid w:val="0005360E"/>
    <w:rsid w:val="00055E38"/>
    <w:rsid w:val="00071E4A"/>
    <w:rsid w:val="00072327"/>
    <w:rsid w:val="00074AC2"/>
    <w:rsid w:val="00080B01"/>
    <w:rsid w:val="00080B21"/>
    <w:rsid w:val="00081D13"/>
    <w:rsid w:val="000837AF"/>
    <w:rsid w:val="00091D49"/>
    <w:rsid w:val="000B44D4"/>
    <w:rsid w:val="000B7A4B"/>
    <w:rsid w:val="000C2E4B"/>
    <w:rsid w:val="000C4775"/>
    <w:rsid w:val="000D7341"/>
    <w:rsid w:val="000E734A"/>
    <w:rsid w:val="000E7EA4"/>
    <w:rsid w:val="0010003C"/>
    <w:rsid w:val="001070E8"/>
    <w:rsid w:val="0012168E"/>
    <w:rsid w:val="001442D7"/>
    <w:rsid w:val="00152544"/>
    <w:rsid w:val="0016676F"/>
    <w:rsid w:val="00173AF0"/>
    <w:rsid w:val="00183C74"/>
    <w:rsid w:val="00184B78"/>
    <w:rsid w:val="001A0294"/>
    <w:rsid w:val="001A78ED"/>
    <w:rsid w:val="001A7A33"/>
    <w:rsid w:val="001B55E6"/>
    <w:rsid w:val="001C53CC"/>
    <w:rsid w:val="001C7C45"/>
    <w:rsid w:val="001D6585"/>
    <w:rsid w:val="001E0DD0"/>
    <w:rsid w:val="001F73CE"/>
    <w:rsid w:val="00207426"/>
    <w:rsid w:val="00211D73"/>
    <w:rsid w:val="002215AD"/>
    <w:rsid w:val="00223482"/>
    <w:rsid w:val="00233EB6"/>
    <w:rsid w:val="00234401"/>
    <w:rsid w:val="00234514"/>
    <w:rsid w:val="00244A6D"/>
    <w:rsid w:val="00246DE0"/>
    <w:rsid w:val="00260076"/>
    <w:rsid w:val="00266416"/>
    <w:rsid w:val="002672A8"/>
    <w:rsid w:val="00271261"/>
    <w:rsid w:val="00273AC4"/>
    <w:rsid w:val="0028135A"/>
    <w:rsid w:val="00294F11"/>
    <w:rsid w:val="002B1B88"/>
    <w:rsid w:val="002B42AD"/>
    <w:rsid w:val="002B4BD4"/>
    <w:rsid w:val="002B5BB8"/>
    <w:rsid w:val="002C4DA4"/>
    <w:rsid w:val="002C7F43"/>
    <w:rsid w:val="002E7EC2"/>
    <w:rsid w:val="002F6F95"/>
    <w:rsid w:val="0030037B"/>
    <w:rsid w:val="0030199A"/>
    <w:rsid w:val="00304D66"/>
    <w:rsid w:val="00312F7D"/>
    <w:rsid w:val="00315884"/>
    <w:rsid w:val="0033456A"/>
    <w:rsid w:val="00334CD1"/>
    <w:rsid w:val="0035063B"/>
    <w:rsid w:val="0035596D"/>
    <w:rsid w:val="0035662B"/>
    <w:rsid w:val="00362159"/>
    <w:rsid w:val="00382255"/>
    <w:rsid w:val="00383B04"/>
    <w:rsid w:val="00383E79"/>
    <w:rsid w:val="00394C5D"/>
    <w:rsid w:val="00396F3A"/>
    <w:rsid w:val="0039738A"/>
    <w:rsid w:val="003A2C18"/>
    <w:rsid w:val="003A332F"/>
    <w:rsid w:val="003A4444"/>
    <w:rsid w:val="003A4AB7"/>
    <w:rsid w:val="003B0CD8"/>
    <w:rsid w:val="003B15F7"/>
    <w:rsid w:val="003B3836"/>
    <w:rsid w:val="003C1DE0"/>
    <w:rsid w:val="003D7C73"/>
    <w:rsid w:val="004120B6"/>
    <w:rsid w:val="004122DB"/>
    <w:rsid w:val="00415759"/>
    <w:rsid w:val="004312D1"/>
    <w:rsid w:val="00433020"/>
    <w:rsid w:val="004445B3"/>
    <w:rsid w:val="00446978"/>
    <w:rsid w:val="00447FEF"/>
    <w:rsid w:val="004547AF"/>
    <w:rsid w:val="004677B0"/>
    <w:rsid w:val="004679CC"/>
    <w:rsid w:val="00475684"/>
    <w:rsid w:val="00477AF9"/>
    <w:rsid w:val="00484012"/>
    <w:rsid w:val="00486D0D"/>
    <w:rsid w:val="00493A8C"/>
    <w:rsid w:val="004A5C19"/>
    <w:rsid w:val="004B4D85"/>
    <w:rsid w:val="004B6C57"/>
    <w:rsid w:val="004F115D"/>
    <w:rsid w:val="004F27B4"/>
    <w:rsid w:val="00504549"/>
    <w:rsid w:val="00514708"/>
    <w:rsid w:val="0054732D"/>
    <w:rsid w:val="00566C51"/>
    <w:rsid w:val="00585FDA"/>
    <w:rsid w:val="00595485"/>
    <w:rsid w:val="00596295"/>
    <w:rsid w:val="005B0812"/>
    <w:rsid w:val="005B157F"/>
    <w:rsid w:val="005B2C81"/>
    <w:rsid w:val="005C06E2"/>
    <w:rsid w:val="005C4003"/>
    <w:rsid w:val="005C42FE"/>
    <w:rsid w:val="005C7E99"/>
    <w:rsid w:val="005D09CC"/>
    <w:rsid w:val="005D306E"/>
    <w:rsid w:val="005D6DD1"/>
    <w:rsid w:val="005F0305"/>
    <w:rsid w:val="005F18BC"/>
    <w:rsid w:val="005F1EBC"/>
    <w:rsid w:val="00611A38"/>
    <w:rsid w:val="0061610D"/>
    <w:rsid w:val="00620D69"/>
    <w:rsid w:val="00637A19"/>
    <w:rsid w:val="00653777"/>
    <w:rsid w:val="006550D2"/>
    <w:rsid w:val="0068383B"/>
    <w:rsid w:val="006B2B32"/>
    <w:rsid w:val="006B7314"/>
    <w:rsid w:val="006C24F3"/>
    <w:rsid w:val="006D3EF6"/>
    <w:rsid w:val="006E186F"/>
    <w:rsid w:val="006E25FE"/>
    <w:rsid w:val="006E6F68"/>
    <w:rsid w:val="006F6E6C"/>
    <w:rsid w:val="007005C0"/>
    <w:rsid w:val="00700944"/>
    <w:rsid w:val="00710BE9"/>
    <w:rsid w:val="00717FED"/>
    <w:rsid w:val="00737326"/>
    <w:rsid w:val="00741F15"/>
    <w:rsid w:val="007520ED"/>
    <w:rsid w:val="00765A56"/>
    <w:rsid w:val="00765AC0"/>
    <w:rsid w:val="00766917"/>
    <w:rsid w:val="00782186"/>
    <w:rsid w:val="007826A4"/>
    <w:rsid w:val="00791340"/>
    <w:rsid w:val="00797664"/>
    <w:rsid w:val="007A3EE7"/>
    <w:rsid w:val="007B57DC"/>
    <w:rsid w:val="007B6389"/>
    <w:rsid w:val="007E4854"/>
    <w:rsid w:val="007F6685"/>
    <w:rsid w:val="0080406E"/>
    <w:rsid w:val="00814731"/>
    <w:rsid w:val="008351A0"/>
    <w:rsid w:val="0083577A"/>
    <w:rsid w:val="008527BB"/>
    <w:rsid w:val="00874282"/>
    <w:rsid w:val="008764F8"/>
    <w:rsid w:val="0088493E"/>
    <w:rsid w:val="00890170"/>
    <w:rsid w:val="00894E23"/>
    <w:rsid w:val="008A06A3"/>
    <w:rsid w:val="008C173F"/>
    <w:rsid w:val="008D54FA"/>
    <w:rsid w:val="008E16DE"/>
    <w:rsid w:val="008E48FB"/>
    <w:rsid w:val="008E506F"/>
    <w:rsid w:val="008E78E2"/>
    <w:rsid w:val="008F23D0"/>
    <w:rsid w:val="008F4490"/>
    <w:rsid w:val="009129C7"/>
    <w:rsid w:val="00913D86"/>
    <w:rsid w:val="00920FD9"/>
    <w:rsid w:val="00922454"/>
    <w:rsid w:val="00926D12"/>
    <w:rsid w:val="0092795F"/>
    <w:rsid w:val="00935F10"/>
    <w:rsid w:val="00945FA4"/>
    <w:rsid w:val="00950709"/>
    <w:rsid w:val="00952D68"/>
    <w:rsid w:val="0095401A"/>
    <w:rsid w:val="00961E77"/>
    <w:rsid w:val="00974471"/>
    <w:rsid w:val="009765B4"/>
    <w:rsid w:val="009806FF"/>
    <w:rsid w:val="00982B1A"/>
    <w:rsid w:val="009958AC"/>
    <w:rsid w:val="009A5E0C"/>
    <w:rsid w:val="009B43C0"/>
    <w:rsid w:val="009C285A"/>
    <w:rsid w:val="009C6E4C"/>
    <w:rsid w:val="009F013F"/>
    <w:rsid w:val="00A139BB"/>
    <w:rsid w:val="00A15EF2"/>
    <w:rsid w:val="00A25486"/>
    <w:rsid w:val="00A257EE"/>
    <w:rsid w:val="00A25EBB"/>
    <w:rsid w:val="00A26DDB"/>
    <w:rsid w:val="00A37E2B"/>
    <w:rsid w:val="00A42138"/>
    <w:rsid w:val="00A422C0"/>
    <w:rsid w:val="00A6243C"/>
    <w:rsid w:val="00A66140"/>
    <w:rsid w:val="00A70055"/>
    <w:rsid w:val="00A83513"/>
    <w:rsid w:val="00A9400E"/>
    <w:rsid w:val="00AA0170"/>
    <w:rsid w:val="00AB57F8"/>
    <w:rsid w:val="00AB7D1E"/>
    <w:rsid w:val="00AC1789"/>
    <w:rsid w:val="00AE75A9"/>
    <w:rsid w:val="00B07A8D"/>
    <w:rsid w:val="00B1141B"/>
    <w:rsid w:val="00B114FA"/>
    <w:rsid w:val="00B1151D"/>
    <w:rsid w:val="00B138DE"/>
    <w:rsid w:val="00B158AD"/>
    <w:rsid w:val="00B3289F"/>
    <w:rsid w:val="00B33E30"/>
    <w:rsid w:val="00B34F64"/>
    <w:rsid w:val="00B36792"/>
    <w:rsid w:val="00B3724F"/>
    <w:rsid w:val="00B44314"/>
    <w:rsid w:val="00B50DF4"/>
    <w:rsid w:val="00B53DD9"/>
    <w:rsid w:val="00B629D5"/>
    <w:rsid w:val="00BC32DD"/>
    <w:rsid w:val="00BC4E89"/>
    <w:rsid w:val="00BC7A2C"/>
    <w:rsid w:val="00BD21E3"/>
    <w:rsid w:val="00BE7C25"/>
    <w:rsid w:val="00BF19B4"/>
    <w:rsid w:val="00C02A6A"/>
    <w:rsid w:val="00C03FFF"/>
    <w:rsid w:val="00C14AAB"/>
    <w:rsid w:val="00C50C78"/>
    <w:rsid w:val="00C610A4"/>
    <w:rsid w:val="00C61772"/>
    <w:rsid w:val="00C64FA5"/>
    <w:rsid w:val="00C70951"/>
    <w:rsid w:val="00C804AA"/>
    <w:rsid w:val="00C95FA8"/>
    <w:rsid w:val="00CA0D5F"/>
    <w:rsid w:val="00CA19EE"/>
    <w:rsid w:val="00CA6C72"/>
    <w:rsid w:val="00CB473E"/>
    <w:rsid w:val="00CB5202"/>
    <w:rsid w:val="00CB674A"/>
    <w:rsid w:val="00CD33FB"/>
    <w:rsid w:val="00CD3562"/>
    <w:rsid w:val="00CD62EE"/>
    <w:rsid w:val="00D17228"/>
    <w:rsid w:val="00D230C5"/>
    <w:rsid w:val="00D27B86"/>
    <w:rsid w:val="00D5212E"/>
    <w:rsid w:val="00D53802"/>
    <w:rsid w:val="00D61E37"/>
    <w:rsid w:val="00D6496E"/>
    <w:rsid w:val="00D653CA"/>
    <w:rsid w:val="00D7105E"/>
    <w:rsid w:val="00D7311F"/>
    <w:rsid w:val="00D765CD"/>
    <w:rsid w:val="00D822F6"/>
    <w:rsid w:val="00D8600F"/>
    <w:rsid w:val="00D9054D"/>
    <w:rsid w:val="00DA2C0F"/>
    <w:rsid w:val="00DD0D0C"/>
    <w:rsid w:val="00DD36E2"/>
    <w:rsid w:val="00DE026A"/>
    <w:rsid w:val="00DE552A"/>
    <w:rsid w:val="00DF20F4"/>
    <w:rsid w:val="00E02E38"/>
    <w:rsid w:val="00E22B7D"/>
    <w:rsid w:val="00E511B4"/>
    <w:rsid w:val="00E5195E"/>
    <w:rsid w:val="00E541F5"/>
    <w:rsid w:val="00E66407"/>
    <w:rsid w:val="00E73C6E"/>
    <w:rsid w:val="00E742BB"/>
    <w:rsid w:val="00E75D98"/>
    <w:rsid w:val="00E8491B"/>
    <w:rsid w:val="00E85136"/>
    <w:rsid w:val="00E866B2"/>
    <w:rsid w:val="00E93C02"/>
    <w:rsid w:val="00E94A36"/>
    <w:rsid w:val="00E97B31"/>
    <w:rsid w:val="00EA4959"/>
    <w:rsid w:val="00EE095A"/>
    <w:rsid w:val="00EF2396"/>
    <w:rsid w:val="00F1365F"/>
    <w:rsid w:val="00F16771"/>
    <w:rsid w:val="00F231ED"/>
    <w:rsid w:val="00F23B98"/>
    <w:rsid w:val="00F3167B"/>
    <w:rsid w:val="00F330B5"/>
    <w:rsid w:val="00F3648B"/>
    <w:rsid w:val="00F457F9"/>
    <w:rsid w:val="00F55F40"/>
    <w:rsid w:val="00F5607A"/>
    <w:rsid w:val="00F717BD"/>
    <w:rsid w:val="00F71E6C"/>
    <w:rsid w:val="00F71FC7"/>
    <w:rsid w:val="00F74601"/>
    <w:rsid w:val="00F75ACE"/>
    <w:rsid w:val="00F848FF"/>
    <w:rsid w:val="00F86632"/>
    <w:rsid w:val="00F9683D"/>
    <w:rsid w:val="00FA6D4B"/>
    <w:rsid w:val="00FB3FDC"/>
    <w:rsid w:val="00FC13A8"/>
    <w:rsid w:val="00FD3E56"/>
    <w:rsid w:val="00FD5C92"/>
    <w:rsid w:val="00FE0D06"/>
    <w:rsid w:val="00FE4403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  <w:style w:type="paragraph" w:styleId="Revize">
    <w:name w:val="Revision"/>
    <w:hidden/>
    <w:uiPriority w:val="99"/>
    <w:semiHidden/>
    <w:rsid w:val="00C50C78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rsid w:val="00566C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03F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C03FF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7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standardContextual"/>
    </w:rPr>
  </w:style>
  <w:style w:type="character" w:styleId="Siln">
    <w:name w:val="Strong"/>
    <w:basedOn w:val="Standardnpsmoodstavce"/>
    <w:uiPriority w:val="22"/>
    <w:qFormat/>
    <w:rsid w:val="00B62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6</TotalTime>
  <Pages>1</Pages>
  <Words>466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5</cp:revision>
  <cp:lastPrinted>2021-11-22T09:28:00Z</cp:lastPrinted>
  <dcterms:created xsi:type="dcterms:W3CDTF">2024-03-20T11:56:00Z</dcterms:created>
  <dcterms:modified xsi:type="dcterms:W3CDTF">2024-03-20T12:05:00Z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