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26D7" w14:textId="5D22ADDF" w:rsidR="00E76122" w:rsidRDefault="00E76122" w:rsidP="00E76122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1" layoutInCell="1" allowOverlap="0" wp14:anchorId="40EBDC0B" wp14:editId="49FDD49B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115552484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556A2" w14:textId="77777777" w:rsidR="00E76122" w:rsidRDefault="00E76122" w:rsidP="00E76122">
                            <w:pPr>
                              <w:pStyle w:val="Tiskovka"/>
                            </w:pPr>
                            <w: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BDC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7.1pt;margin-top:96.75pt;width:216.75pt;height:65.25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O2OKM0XAgAAJ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336556A2" w14:textId="77777777" w:rsidR="00E76122" w:rsidRDefault="00E76122" w:rsidP="00E76122">
                      <w:pPr>
                        <w:pStyle w:val="Tiskovka"/>
                      </w:pPr>
                      <w:r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907D6F">
        <w:rPr>
          <w:b/>
          <w:bCs/>
          <w:noProof/>
          <w:sz w:val="28"/>
          <w:szCs w:val="28"/>
        </w:rPr>
        <w:t>V Praze se uskutečnila m</w:t>
      </w:r>
      <w:r>
        <w:rPr>
          <w:b/>
          <w:bCs/>
          <w:noProof/>
          <w:sz w:val="28"/>
          <w:szCs w:val="28"/>
        </w:rPr>
        <w:t>ezinárodní konference na podporu obnovy lesn</w:t>
      </w:r>
      <w:r w:rsidR="007F2F07">
        <w:rPr>
          <w:b/>
          <w:bCs/>
          <w:noProof/>
          <w:sz w:val="28"/>
          <w:szCs w:val="28"/>
        </w:rPr>
        <w:t>ické</w:t>
      </w:r>
      <w:r>
        <w:rPr>
          <w:b/>
          <w:bCs/>
          <w:noProof/>
          <w:sz w:val="28"/>
          <w:szCs w:val="28"/>
        </w:rPr>
        <w:t>ho sektoru na Ukrajině</w:t>
      </w:r>
    </w:p>
    <w:p w14:paraId="28B78220" w14:textId="282E31C7" w:rsidR="00363C9D" w:rsidRDefault="00363C9D" w:rsidP="00363C9D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Praha, </w:t>
      </w:r>
      <w:r w:rsidR="001D62A3">
        <w:rPr>
          <w:b/>
          <w:bCs/>
          <w:noProof/>
        </w:rPr>
        <w:t>2. dubna</w:t>
      </w:r>
      <w:r>
        <w:rPr>
          <w:b/>
          <w:bCs/>
          <w:noProof/>
        </w:rPr>
        <w:t xml:space="preserve"> 2024 – </w:t>
      </w:r>
      <w:r w:rsidRPr="00993207">
        <w:rPr>
          <w:b/>
          <w:bCs/>
          <w:noProof/>
        </w:rPr>
        <w:t>Fakulta lesnická a dřevařská České zemědělské univerzity v</w:t>
      </w:r>
      <w:r>
        <w:rPr>
          <w:b/>
          <w:bCs/>
          <w:noProof/>
        </w:rPr>
        <w:t> </w:t>
      </w:r>
      <w:r w:rsidRPr="00993207">
        <w:rPr>
          <w:b/>
          <w:bCs/>
          <w:noProof/>
        </w:rPr>
        <w:t xml:space="preserve">Praze ve spolupráci s Ministerstvem </w:t>
      </w:r>
      <w:r>
        <w:rPr>
          <w:b/>
          <w:bCs/>
          <w:noProof/>
        </w:rPr>
        <w:t>z</w:t>
      </w:r>
      <w:r w:rsidRPr="00993207">
        <w:rPr>
          <w:b/>
          <w:bCs/>
          <w:noProof/>
        </w:rPr>
        <w:t>emědělství České republiky</w:t>
      </w:r>
      <w:r>
        <w:rPr>
          <w:b/>
          <w:bCs/>
          <w:noProof/>
        </w:rPr>
        <w:t xml:space="preserve"> </w:t>
      </w:r>
      <w:r w:rsidRPr="00993207">
        <w:rPr>
          <w:b/>
          <w:bCs/>
          <w:noProof/>
        </w:rPr>
        <w:t xml:space="preserve"> a </w:t>
      </w:r>
      <w:r>
        <w:rPr>
          <w:b/>
          <w:bCs/>
          <w:noProof/>
        </w:rPr>
        <w:t>O</w:t>
      </w:r>
      <w:r w:rsidRPr="00993207">
        <w:rPr>
          <w:b/>
          <w:bCs/>
          <w:noProof/>
        </w:rPr>
        <w:t xml:space="preserve">rganizací </w:t>
      </w:r>
      <w:r>
        <w:rPr>
          <w:b/>
          <w:bCs/>
          <w:noProof/>
        </w:rPr>
        <w:t>pro zemědělství a výživu (FAO) ve dnech 26.</w:t>
      </w:r>
      <w:r w:rsidR="00B21EFD" w:rsidRPr="00B21EFD">
        <w:t xml:space="preserve"> </w:t>
      </w:r>
      <w:r w:rsidR="00B21EFD" w:rsidRPr="00B21EFD">
        <w:rPr>
          <w:b/>
          <w:bCs/>
          <w:noProof/>
        </w:rPr>
        <w:t>–</w:t>
      </w:r>
      <w:r>
        <w:rPr>
          <w:b/>
          <w:bCs/>
          <w:noProof/>
        </w:rPr>
        <w:t>27. března hostil</w:t>
      </w:r>
      <w:r w:rsidR="00163062">
        <w:rPr>
          <w:b/>
          <w:bCs/>
          <w:noProof/>
        </w:rPr>
        <w:t>y</w:t>
      </w:r>
      <w:r w:rsidRPr="00993207">
        <w:rPr>
          <w:b/>
          <w:bCs/>
          <w:noProof/>
        </w:rPr>
        <w:t xml:space="preserve"> Mezinárodní konferenci pro podporu obnovy lesn</w:t>
      </w:r>
      <w:r w:rsidR="001837FE">
        <w:rPr>
          <w:b/>
          <w:bCs/>
          <w:noProof/>
        </w:rPr>
        <w:t>ické</w:t>
      </w:r>
      <w:r w:rsidRPr="00993207">
        <w:rPr>
          <w:b/>
          <w:bCs/>
          <w:noProof/>
        </w:rPr>
        <w:t>ho sektoru na Ukrajině</w:t>
      </w:r>
      <w:r w:rsidR="00E81C18">
        <w:rPr>
          <w:b/>
          <w:bCs/>
          <w:noProof/>
        </w:rPr>
        <w:t xml:space="preserve">, kterou pořádalo </w:t>
      </w:r>
      <w:r w:rsidR="00E81C18" w:rsidRPr="00E81C18">
        <w:rPr>
          <w:b/>
          <w:bCs/>
          <w:noProof/>
        </w:rPr>
        <w:t>Ministerstvo pro ochranu životního prostředí a přírodních zdrojů Ukrajiny</w:t>
      </w:r>
      <w:r w:rsidRPr="00993207">
        <w:rPr>
          <w:b/>
          <w:bCs/>
          <w:noProof/>
        </w:rPr>
        <w:t>. Konference se účastn</w:t>
      </w:r>
      <w:r>
        <w:rPr>
          <w:b/>
          <w:bCs/>
          <w:noProof/>
        </w:rPr>
        <w:t>ili</w:t>
      </w:r>
      <w:r w:rsidRPr="00993207">
        <w:rPr>
          <w:b/>
          <w:bCs/>
          <w:noProof/>
        </w:rPr>
        <w:t xml:space="preserve"> zástupci </w:t>
      </w:r>
      <w:r>
        <w:rPr>
          <w:b/>
          <w:bCs/>
          <w:noProof/>
        </w:rPr>
        <w:t xml:space="preserve">Německa, Polska, Slovenska, Finska, Lucemburska a Spojených států amerických a významných lesnických </w:t>
      </w:r>
      <w:r w:rsidRPr="00993207">
        <w:rPr>
          <w:b/>
          <w:bCs/>
          <w:noProof/>
        </w:rPr>
        <w:t xml:space="preserve">organizací jako je </w:t>
      </w:r>
      <w:r>
        <w:rPr>
          <w:b/>
          <w:bCs/>
          <w:noProof/>
        </w:rPr>
        <w:t xml:space="preserve">FOREST EUROPE, </w:t>
      </w:r>
      <w:r w:rsidRPr="00993207">
        <w:rPr>
          <w:b/>
          <w:bCs/>
          <w:noProof/>
        </w:rPr>
        <w:t>IUFRO, EUSTAFOR nebo PEFC</w:t>
      </w:r>
      <w:r>
        <w:rPr>
          <w:b/>
          <w:bCs/>
          <w:noProof/>
        </w:rPr>
        <w:t>.</w:t>
      </w:r>
      <w:r w:rsidRPr="00993207">
        <w:rPr>
          <w:b/>
          <w:bCs/>
          <w:noProof/>
        </w:rPr>
        <w:t xml:space="preserve"> </w:t>
      </w:r>
      <w:r>
        <w:rPr>
          <w:b/>
          <w:bCs/>
          <w:noProof/>
        </w:rPr>
        <w:t>Další státy a organizace se účastnily na dálku</w:t>
      </w:r>
      <w:r w:rsidRPr="00993207">
        <w:rPr>
          <w:b/>
          <w:bCs/>
          <w:noProof/>
        </w:rPr>
        <w:t>. Společně se zabýva</w:t>
      </w:r>
      <w:r>
        <w:rPr>
          <w:b/>
          <w:bCs/>
          <w:noProof/>
        </w:rPr>
        <w:t>li</w:t>
      </w:r>
      <w:r w:rsidRPr="00993207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i </w:t>
      </w:r>
      <w:r w:rsidRPr="00993207">
        <w:rPr>
          <w:b/>
          <w:bCs/>
          <w:noProof/>
        </w:rPr>
        <w:t>otázkami zvyšování odolnosti lesů, ochranou před odlesňováním a dalšími výzvami, kterým lesy na Ukrajině čelí</w:t>
      </w:r>
      <w:r>
        <w:rPr>
          <w:b/>
          <w:bCs/>
          <w:noProof/>
        </w:rPr>
        <w:t xml:space="preserve">. </w:t>
      </w:r>
    </w:p>
    <w:p w14:paraId="06765CFD" w14:textId="32896182" w:rsidR="00E76122" w:rsidRDefault="00E76122" w:rsidP="00E76122">
      <w:pPr>
        <w:jc w:val="both"/>
      </w:pPr>
      <w:r>
        <w:t>Lesn</w:t>
      </w:r>
      <w:r w:rsidR="001C61D9">
        <w:t>ický</w:t>
      </w:r>
      <w:r>
        <w:t xml:space="preserve"> sektor na Ukrajině čelil v důsledku probíhající války značným škodám, s celkovými odhadovanými ztrátami ve výši 3,3 miliardy USD. </w:t>
      </w:r>
      <w:r w:rsidR="005D2838">
        <w:t xml:space="preserve">V </w:t>
      </w:r>
      <w:r>
        <w:t xml:space="preserve">důsledku požárů v oblastech postižených válkou </w:t>
      </w:r>
      <w:r w:rsidR="005D2838">
        <w:t xml:space="preserve">bylo </w:t>
      </w:r>
      <w:r>
        <w:t xml:space="preserve">jen v roce 2023 </w:t>
      </w:r>
      <w:r w:rsidR="005D2838">
        <w:t xml:space="preserve">zničeno </w:t>
      </w:r>
      <w:r>
        <w:t xml:space="preserve">28 393 hektarů a </w:t>
      </w:r>
      <w:r w:rsidR="005D2838">
        <w:t>celkov</w:t>
      </w:r>
      <w:r w:rsidR="00C93739">
        <w:t>ě</w:t>
      </w:r>
      <w:r w:rsidR="005D2838">
        <w:t xml:space="preserve"> </w:t>
      </w:r>
      <w:r>
        <w:t>211 574 hektarů</w:t>
      </w:r>
      <w:r w:rsidR="00C93739">
        <w:t xml:space="preserve"> lesa</w:t>
      </w:r>
      <w:r>
        <w:t xml:space="preserve">. Rozsáhlé oblasti lesů zachvátily požáry způsobené válečnými událostmi, které způsobily postižení tisíců místních komunit. </w:t>
      </w:r>
      <w:r w:rsidR="005D2838">
        <w:t>Odminování vyžaduje 690 000 ha lesa, celkově jsou válkou poškozeny téměř 3 mil. ha lesů (více než je plocha lesů v ČR).</w:t>
      </w:r>
    </w:p>
    <w:p w14:paraId="05D9FB9A" w14:textId="4E2948BB" w:rsidR="00E76122" w:rsidRDefault="00E76122" w:rsidP="00E76122">
      <w:pPr>
        <w:jc w:val="both"/>
      </w:pPr>
      <w:r>
        <w:t xml:space="preserve">Důsledky vyčíslených škod, ztrát a dopadů na komunity a ukrajinské obyvatelstvo jsou znepokojivé, zejména s ohledem na ztrátu pracovních míst, zrychlenou míru eroze, snížení zadržování vody, nemluvě o všech netržních službách poskytovaných postiženými lesy, jako je např. biodiverzita, kulturní, rekreační a sezónní využití mimoprodukčních funkcí lesa Zásahy na obnovu lesa jsou nutné a naléhavé potřeby byly odhadnuty na 681 milionů USD na období 2024–2028 a na 2,3 miliardy USD na příští desetiletí. </w:t>
      </w:r>
    </w:p>
    <w:p w14:paraId="1696046F" w14:textId="31A79F86" w:rsidR="00E76122" w:rsidRDefault="00E76122" w:rsidP="00E76122">
      <w:pPr>
        <w:jc w:val="both"/>
      </w:pPr>
      <w:r>
        <w:t xml:space="preserve">Na žádost Ministerstva pro ochranu životního prostředí a přírodních zdrojů Ukrajiny spojila Organizaci pro výživu a zemědělství (FAO) v úzké spolupráci s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své síly, aby zmobilizovala mezinárodní společenství a zainteresované partnery na podporu obnovy lesnického sektoru na Ukrajině</w:t>
      </w:r>
      <w:r w:rsidR="00907D6F">
        <w:t>.</w:t>
      </w:r>
    </w:p>
    <w:p w14:paraId="19B316CF" w14:textId="0F387983" w:rsidR="00907D6F" w:rsidRDefault="00907D6F" w:rsidP="00E76122">
      <w:pPr>
        <w:jc w:val="both"/>
      </w:pPr>
      <w:r>
        <w:t>„</w:t>
      </w:r>
      <w:r w:rsidRPr="007A0D2A">
        <w:rPr>
          <w:i/>
          <w:iCs/>
        </w:rPr>
        <w:t xml:space="preserve">Cílem konference bylo zvýšit povědomí a mobilizovat mezinárodní společenství k podpoře naléhavých potřeb a obnovy lesnického sektoru na Ukrajině, s důrazem na </w:t>
      </w:r>
      <w:r w:rsidR="00422134">
        <w:rPr>
          <w:i/>
          <w:iCs/>
        </w:rPr>
        <w:t>obnovu lesů</w:t>
      </w:r>
      <w:r w:rsidRPr="007A0D2A">
        <w:rPr>
          <w:i/>
          <w:iCs/>
        </w:rPr>
        <w:t>, nákup vybavení, školení a výstavbu kapacit.</w:t>
      </w:r>
      <w:r w:rsidR="00422134">
        <w:rPr>
          <w:i/>
          <w:iCs/>
        </w:rPr>
        <w:t xml:space="preserve"> Česká republika přispěje 18,6 mil. Kč v rámci projektu na podporu obnovy kapacit </w:t>
      </w:r>
      <w:r w:rsidR="00412B5F">
        <w:rPr>
          <w:i/>
          <w:iCs/>
        </w:rPr>
        <w:t xml:space="preserve">Ukrajiny </w:t>
      </w:r>
      <w:r w:rsidR="00422134">
        <w:rPr>
          <w:i/>
          <w:iCs/>
        </w:rPr>
        <w:t xml:space="preserve">v oblasti monitoringu </w:t>
      </w:r>
      <w:r w:rsidR="00F05443">
        <w:rPr>
          <w:i/>
          <w:iCs/>
        </w:rPr>
        <w:t xml:space="preserve">stavu </w:t>
      </w:r>
      <w:r w:rsidR="00422134">
        <w:rPr>
          <w:i/>
          <w:iCs/>
        </w:rPr>
        <w:t>lesů a jeho harmonizac</w:t>
      </w:r>
      <w:r w:rsidR="00412B5F">
        <w:rPr>
          <w:i/>
          <w:iCs/>
        </w:rPr>
        <w:t>e</w:t>
      </w:r>
      <w:r w:rsidR="00422134">
        <w:rPr>
          <w:i/>
          <w:iCs/>
        </w:rPr>
        <w:t xml:space="preserve"> se standardy EU</w:t>
      </w:r>
      <w:r w:rsidR="003C5B21">
        <w:rPr>
          <w:i/>
          <w:iCs/>
        </w:rPr>
        <w:t>,</w:t>
      </w:r>
      <w:r>
        <w:t>“</w:t>
      </w:r>
      <w:r w:rsidR="003C5B21">
        <w:t xml:space="preserve"> </w:t>
      </w:r>
      <w:r>
        <w:t xml:space="preserve">uvedl </w:t>
      </w:r>
      <w:r w:rsidR="00422134">
        <w:t>vrchní ředitel pro řízení Sekce lesního hospodářství</w:t>
      </w:r>
      <w:r>
        <w:t xml:space="preserve"> Ministerstva zemědělství ČR </w:t>
      </w:r>
      <w:r w:rsidR="00422134">
        <w:t>Patrik Mlynář</w:t>
      </w:r>
      <w:r>
        <w:t>.</w:t>
      </w:r>
    </w:p>
    <w:p w14:paraId="7760281E" w14:textId="76C1EE95" w:rsidR="004357C6" w:rsidRDefault="004357C6" w:rsidP="00E76122">
      <w:pPr>
        <w:jc w:val="both"/>
      </w:pPr>
      <w:r w:rsidRPr="004357C6">
        <w:t xml:space="preserve">Na programu </w:t>
      </w:r>
      <w:r>
        <w:t>byla</w:t>
      </w:r>
      <w:r w:rsidRPr="004357C6">
        <w:t xml:space="preserve"> zejména diskuse a představení možností a plánů jednotlivých zúčastněných institucí pomoci ukrajinskému lesnictví bojovat s důsledky probíhající války. </w:t>
      </w:r>
      <w:r w:rsidR="00572133">
        <w:t>„</w:t>
      </w:r>
      <w:r w:rsidRPr="00572133">
        <w:rPr>
          <w:i/>
          <w:iCs/>
        </w:rPr>
        <w:t>Řeš</w:t>
      </w:r>
      <w:r w:rsidR="00233BD0" w:rsidRPr="00572133">
        <w:rPr>
          <w:i/>
          <w:iCs/>
        </w:rPr>
        <w:t>il</w:t>
      </w:r>
      <w:r w:rsidR="00332942">
        <w:rPr>
          <w:i/>
          <w:iCs/>
        </w:rPr>
        <w:t>y</w:t>
      </w:r>
      <w:r w:rsidRPr="00572133">
        <w:rPr>
          <w:i/>
          <w:iCs/>
        </w:rPr>
        <w:t xml:space="preserve"> se otázky jako založení svěřeneckých fondů, financování obnovení zničené infrastruktury, odminování místních lesů, možnosti školení lesníků nebo podpora vědy a vzdělávání</w:t>
      </w:r>
      <w:r w:rsidR="000635BD">
        <w:t xml:space="preserve">. Jsme rádi, že jsme pro účely této důležité akce mohli </w:t>
      </w:r>
      <w:r w:rsidR="000635BD">
        <w:lastRenderedPageBreak/>
        <w:t>poskytnout zázemí naší fakulty</w:t>
      </w:r>
      <w:r w:rsidR="003C5B21">
        <w:t>,</w:t>
      </w:r>
      <w:r w:rsidR="00233BD0">
        <w:t>“</w:t>
      </w:r>
      <w:r w:rsidR="00572133">
        <w:t xml:space="preserve"> </w:t>
      </w:r>
      <w:r w:rsidR="00907D6F">
        <w:t>u</w:t>
      </w:r>
      <w:r w:rsidR="00572133">
        <w:t xml:space="preserve">vedl první proděkan </w:t>
      </w:r>
      <w:r w:rsidR="00907D6F">
        <w:t xml:space="preserve">Fakulty lesnické a dřevařské České zemědělské univerzity v Praze </w:t>
      </w:r>
      <w:r w:rsidR="00572133">
        <w:t>Radek Rinn</w:t>
      </w:r>
      <w:r w:rsidR="00907D6F">
        <w:t>.</w:t>
      </w:r>
    </w:p>
    <w:p w14:paraId="372416E0" w14:textId="77777777" w:rsidR="0070265D" w:rsidRPr="00572133" w:rsidRDefault="0070265D" w:rsidP="003C5B21">
      <w:pPr>
        <w:rPr>
          <w:b/>
          <w:bCs/>
          <w:noProof/>
          <w:sz w:val="28"/>
          <w:szCs w:val="28"/>
        </w:rPr>
      </w:pPr>
    </w:p>
    <w:p w14:paraId="24D6D98F" w14:textId="10E2DE0E" w:rsidR="001B55E6" w:rsidRPr="00F55F40" w:rsidRDefault="007826A4" w:rsidP="00B3289F">
      <w:pPr>
        <w:rPr>
          <w:rFonts w:cstheme="minorHAnsi"/>
          <w:b/>
          <w:noProof/>
          <w:sz w:val="16"/>
          <w:szCs w:val="16"/>
          <w:lang w:eastAsia="ar-SA"/>
        </w:rPr>
      </w:pPr>
      <w:r w:rsidRPr="008E506F">
        <w:rPr>
          <w:rFonts w:cstheme="minorHAnsi"/>
          <w:b/>
          <w:noProof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noProof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noProof/>
          <w:sz w:val="16"/>
          <w:szCs w:val="16"/>
          <w:lang w:eastAsia="ar-SA"/>
        </w:rPr>
        <w:t xml:space="preserve">eská zemědělská univerzita v Praze </w:t>
      </w:r>
    </w:p>
    <w:p w14:paraId="6443CADC" w14:textId="77777777" w:rsidR="00BC775D" w:rsidRPr="004E37CC" w:rsidRDefault="00BC775D" w:rsidP="00BC775D">
      <w:pPr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</w:t>
      </w:r>
      <w:bookmarkStart w:id="0" w:name="_Hlk162511203"/>
      <w:r w:rsidRPr="004E37CC">
        <w:rPr>
          <w:rFonts w:cstheme="minorHAnsi"/>
          <w:noProof/>
          <w:sz w:val="18"/>
          <w:szCs w:val="18"/>
          <w:lang w:eastAsia="ar-SA"/>
        </w:rPr>
        <w:t>–</w:t>
      </w:r>
      <w:bookmarkEnd w:id="0"/>
      <w:r w:rsidRPr="004E37CC">
        <w:rPr>
          <w:rFonts w:cstheme="minorHAnsi"/>
          <w:noProof/>
          <w:sz w:val="18"/>
          <w:szCs w:val="18"/>
          <w:lang w:eastAsia="ar-SA"/>
        </w:rPr>
        <w:t>700.</w:t>
      </w:r>
      <w:r w:rsidRPr="004E37CC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441A4860" w14:textId="77777777" w:rsidR="00B07A8D" w:rsidRDefault="001B55E6" w:rsidP="00B07A8D">
      <w:pPr>
        <w:pStyle w:val="Zpat"/>
        <w:rPr>
          <w:rStyle w:val="Hypertextovodkaz"/>
          <w:rFonts w:asciiTheme="minorHAnsi" w:hAnsiTheme="minorHAnsi" w:cstheme="minorHAnsi"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>Kontakt pro novináře:</w:t>
      </w:r>
      <w:r w:rsidR="00B07A8D">
        <w:rPr>
          <w:rFonts w:cstheme="minorHAnsi"/>
          <w:b/>
          <w:noProof/>
          <w:sz w:val="16"/>
          <w:szCs w:val="16"/>
        </w:rPr>
        <w:t xml:space="preserve"> </w:t>
      </w:r>
      <w:r w:rsidR="00B07A8D" w:rsidRPr="00F55F40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11" w:history="1">
        <w:r w:rsidR="00B07A8D" w:rsidRPr="00F55F40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p w14:paraId="7D6A95EF" w14:textId="3F576EE8" w:rsidR="001B55E6" w:rsidRPr="00F55F40" w:rsidRDefault="001B55E6" w:rsidP="00B07A8D">
      <w:pPr>
        <w:pBdr>
          <w:bottom w:val="single" w:sz="6" w:space="1" w:color="auto"/>
        </w:pBdr>
        <w:spacing w:line="240" w:lineRule="auto"/>
        <w:jc w:val="both"/>
        <w:rPr>
          <w:rFonts w:cstheme="minorHAnsi"/>
          <w:b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ab/>
      </w:r>
    </w:p>
    <w:sectPr w:rsidR="001B55E6" w:rsidRPr="00F55F40" w:rsidSect="00CF4DFE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7A78" w14:textId="77777777" w:rsidR="00CF4DFE" w:rsidRDefault="00CF4DFE" w:rsidP="00091D49">
      <w:r>
        <w:separator/>
      </w:r>
    </w:p>
  </w:endnote>
  <w:endnote w:type="continuationSeparator" w:id="0">
    <w:p w14:paraId="349194A7" w14:textId="77777777" w:rsidR="00CF4DFE" w:rsidRDefault="00CF4DF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ED3B" w14:textId="77777777" w:rsidR="00CF4DFE" w:rsidRDefault="00CF4DFE" w:rsidP="00091D49">
      <w:r>
        <w:separator/>
      </w:r>
    </w:p>
  </w:footnote>
  <w:footnote w:type="continuationSeparator" w:id="0">
    <w:p w14:paraId="0DF94862" w14:textId="77777777" w:rsidR="00CF4DFE" w:rsidRDefault="00CF4DF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1D62A3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4DE7820A">
          <wp:simplePos x="0" y="0"/>
          <wp:positionH relativeFrom="page">
            <wp:posOffset>-19050</wp:posOffset>
          </wp:positionH>
          <wp:positionV relativeFrom="page">
            <wp:posOffset>-85725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44C17"/>
    <w:rsid w:val="000470B0"/>
    <w:rsid w:val="00055E38"/>
    <w:rsid w:val="000635BD"/>
    <w:rsid w:val="00071E4A"/>
    <w:rsid w:val="00074AC2"/>
    <w:rsid w:val="00080B21"/>
    <w:rsid w:val="00081D13"/>
    <w:rsid w:val="00091D49"/>
    <w:rsid w:val="000B44D4"/>
    <w:rsid w:val="000B7A4B"/>
    <w:rsid w:val="000C2E4B"/>
    <w:rsid w:val="000C4775"/>
    <w:rsid w:val="000D7341"/>
    <w:rsid w:val="000E7EA4"/>
    <w:rsid w:val="0010003C"/>
    <w:rsid w:val="0012168E"/>
    <w:rsid w:val="00152544"/>
    <w:rsid w:val="00156EFD"/>
    <w:rsid w:val="00163062"/>
    <w:rsid w:val="00173AF0"/>
    <w:rsid w:val="001837FE"/>
    <w:rsid w:val="00184B78"/>
    <w:rsid w:val="001A0294"/>
    <w:rsid w:val="001A78ED"/>
    <w:rsid w:val="001B55E6"/>
    <w:rsid w:val="001C53CC"/>
    <w:rsid w:val="001C61D9"/>
    <w:rsid w:val="001C66E9"/>
    <w:rsid w:val="001C7C45"/>
    <w:rsid w:val="001D05F7"/>
    <w:rsid w:val="001D62A3"/>
    <w:rsid w:val="001D6585"/>
    <w:rsid w:val="00207426"/>
    <w:rsid w:val="00211D73"/>
    <w:rsid w:val="00223482"/>
    <w:rsid w:val="00233BD0"/>
    <w:rsid w:val="00233EB6"/>
    <w:rsid w:val="00234401"/>
    <w:rsid w:val="00234514"/>
    <w:rsid w:val="00244A6D"/>
    <w:rsid w:val="00246DE0"/>
    <w:rsid w:val="00266416"/>
    <w:rsid w:val="002672A8"/>
    <w:rsid w:val="00271261"/>
    <w:rsid w:val="00273AC4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10C92"/>
    <w:rsid w:val="00332942"/>
    <w:rsid w:val="0033456A"/>
    <w:rsid w:val="00346692"/>
    <w:rsid w:val="0035063B"/>
    <w:rsid w:val="0035596D"/>
    <w:rsid w:val="00362159"/>
    <w:rsid w:val="00363C9D"/>
    <w:rsid w:val="00383B04"/>
    <w:rsid w:val="00383E79"/>
    <w:rsid w:val="00394C5D"/>
    <w:rsid w:val="00396F3A"/>
    <w:rsid w:val="0039738A"/>
    <w:rsid w:val="003A332F"/>
    <w:rsid w:val="003A4444"/>
    <w:rsid w:val="003A4AB7"/>
    <w:rsid w:val="003B0CD8"/>
    <w:rsid w:val="003B15F7"/>
    <w:rsid w:val="003B3836"/>
    <w:rsid w:val="003B6882"/>
    <w:rsid w:val="003C1DE0"/>
    <w:rsid w:val="003C5B21"/>
    <w:rsid w:val="003E39FE"/>
    <w:rsid w:val="004120B6"/>
    <w:rsid w:val="004122DB"/>
    <w:rsid w:val="00412B5F"/>
    <w:rsid w:val="00415759"/>
    <w:rsid w:val="00422134"/>
    <w:rsid w:val="004312D1"/>
    <w:rsid w:val="00433020"/>
    <w:rsid w:val="004357C6"/>
    <w:rsid w:val="004445B3"/>
    <w:rsid w:val="00446978"/>
    <w:rsid w:val="00447FEF"/>
    <w:rsid w:val="004547AF"/>
    <w:rsid w:val="004677B0"/>
    <w:rsid w:val="00475684"/>
    <w:rsid w:val="00477AF9"/>
    <w:rsid w:val="00484012"/>
    <w:rsid w:val="00493A8C"/>
    <w:rsid w:val="004B4D85"/>
    <w:rsid w:val="004B6C57"/>
    <w:rsid w:val="004F115D"/>
    <w:rsid w:val="004F27B4"/>
    <w:rsid w:val="00504549"/>
    <w:rsid w:val="00514708"/>
    <w:rsid w:val="005459D9"/>
    <w:rsid w:val="0054732D"/>
    <w:rsid w:val="00566C51"/>
    <w:rsid w:val="00572133"/>
    <w:rsid w:val="0058490C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2838"/>
    <w:rsid w:val="005D306E"/>
    <w:rsid w:val="005D6DD1"/>
    <w:rsid w:val="005F0305"/>
    <w:rsid w:val="005F18BC"/>
    <w:rsid w:val="005F1EBC"/>
    <w:rsid w:val="00611A38"/>
    <w:rsid w:val="0061610D"/>
    <w:rsid w:val="00637A19"/>
    <w:rsid w:val="00653777"/>
    <w:rsid w:val="0068383B"/>
    <w:rsid w:val="006B2B32"/>
    <w:rsid w:val="006B5625"/>
    <w:rsid w:val="006B7314"/>
    <w:rsid w:val="006C24F3"/>
    <w:rsid w:val="006D3EF6"/>
    <w:rsid w:val="006E186F"/>
    <w:rsid w:val="006E25FE"/>
    <w:rsid w:val="006E6F68"/>
    <w:rsid w:val="006F6E6C"/>
    <w:rsid w:val="007005C0"/>
    <w:rsid w:val="0070265D"/>
    <w:rsid w:val="00710BE9"/>
    <w:rsid w:val="0071624A"/>
    <w:rsid w:val="00717FED"/>
    <w:rsid w:val="00741F15"/>
    <w:rsid w:val="007520ED"/>
    <w:rsid w:val="00765A56"/>
    <w:rsid w:val="00765AC0"/>
    <w:rsid w:val="00766917"/>
    <w:rsid w:val="00782186"/>
    <w:rsid w:val="007826A4"/>
    <w:rsid w:val="00791340"/>
    <w:rsid w:val="00797664"/>
    <w:rsid w:val="007A0D2A"/>
    <w:rsid w:val="007A3EE7"/>
    <w:rsid w:val="007B6389"/>
    <w:rsid w:val="007E4854"/>
    <w:rsid w:val="007F2F07"/>
    <w:rsid w:val="007F6685"/>
    <w:rsid w:val="0080406E"/>
    <w:rsid w:val="00814731"/>
    <w:rsid w:val="008351A0"/>
    <w:rsid w:val="0083577A"/>
    <w:rsid w:val="008527BB"/>
    <w:rsid w:val="00874282"/>
    <w:rsid w:val="0088493E"/>
    <w:rsid w:val="00890170"/>
    <w:rsid w:val="008C173F"/>
    <w:rsid w:val="008D54FA"/>
    <w:rsid w:val="008E16DE"/>
    <w:rsid w:val="008E48FB"/>
    <w:rsid w:val="008E506F"/>
    <w:rsid w:val="008E78E2"/>
    <w:rsid w:val="008F23D0"/>
    <w:rsid w:val="008F4490"/>
    <w:rsid w:val="00907D6F"/>
    <w:rsid w:val="009129C7"/>
    <w:rsid w:val="00920FD9"/>
    <w:rsid w:val="00922454"/>
    <w:rsid w:val="00926D12"/>
    <w:rsid w:val="0092795F"/>
    <w:rsid w:val="00945FA4"/>
    <w:rsid w:val="00950709"/>
    <w:rsid w:val="00952D68"/>
    <w:rsid w:val="0095401A"/>
    <w:rsid w:val="00961E77"/>
    <w:rsid w:val="00974471"/>
    <w:rsid w:val="009765B4"/>
    <w:rsid w:val="00982B1A"/>
    <w:rsid w:val="00993207"/>
    <w:rsid w:val="009958AC"/>
    <w:rsid w:val="009C6E4C"/>
    <w:rsid w:val="009F013F"/>
    <w:rsid w:val="00A139BB"/>
    <w:rsid w:val="00A15845"/>
    <w:rsid w:val="00A15EF2"/>
    <w:rsid w:val="00A25486"/>
    <w:rsid w:val="00A257EE"/>
    <w:rsid w:val="00A25EBB"/>
    <w:rsid w:val="00A26DDB"/>
    <w:rsid w:val="00A42138"/>
    <w:rsid w:val="00A422C0"/>
    <w:rsid w:val="00A6243C"/>
    <w:rsid w:val="00A66140"/>
    <w:rsid w:val="00A70055"/>
    <w:rsid w:val="00A9400E"/>
    <w:rsid w:val="00AA0170"/>
    <w:rsid w:val="00AB57F8"/>
    <w:rsid w:val="00AB7D1E"/>
    <w:rsid w:val="00AE2CFD"/>
    <w:rsid w:val="00AE44F9"/>
    <w:rsid w:val="00AE75A9"/>
    <w:rsid w:val="00B07A8D"/>
    <w:rsid w:val="00B1141B"/>
    <w:rsid w:val="00B114FA"/>
    <w:rsid w:val="00B1151D"/>
    <w:rsid w:val="00B138DE"/>
    <w:rsid w:val="00B21EFD"/>
    <w:rsid w:val="00B3289F"/>
    <w:rsid w:val="00B33E30"/>
    <w:rsid w:val="00B34F64"/>
    <w:rsid w:val="00B36792"/>
    <w:rsid w:val="00B3724F"/>
    <w:rsid w:val="00B41A53"/>
    <w:rsid w:val="00B44314"/>
    <w:rsid w:val="00B50DF4"/>
    <w:rsid w:val="00BC32DD"/>
    <w:rsid w:val="00BC775D"/>
    <w:rsid w:val="00BD21E3"/>
    <w:rsid w:val="00BE7C25"/>
    <w:rsid w:val="00BF19B4"/>
    <w:rsid w:val="00C03FFF"/>
    <w:rsid w:val="00C04E1A"/>
    <w:rsid w:val="00C14AAB"/>
    <w:rsid w:val="00C50C78"/>
    <w:rsid w:val="00C610A4"/>
    <w:rsid w:val="00C61772"/>
    <w:rsid w:val="00C64FA5"/>
    <w:rsid w:val="00C70951"/>
    <w:rsid w:val="00C804AA"/>
    <w:rsid w:val="00C93739"/>
    <w:rsid w:val="00CA0D5F"/>
    <w:rsid w:val="00CA19EE"/>
    <w:rsid w:val="00CA6C72"/>
    <w:rsid w:val="00CA7619"/>
    <w:rsid w:val="00CB473E"/>
    <w:rsid w:val="00CB5202"/>
    <w:rsid w:val="00CB674A"/>
    <w:rsid w:val="00CD33FB"/>
    <w:rsid w:val="00CD3562"/>
    <w:rsid w:val="00CD62EE"/>
    <w:rsid w:val="00CF4DFE"/>
    <w:rsid w:val="00D17228"/>
    <w:rsid w:val="00D27B86"/>
    <w:rsid w:val="00D42F86"/>
    <w:rsid w:val="00D5212E"/>
    <w:rsid w:val="00D53802"/>
    <w:rsid w:val="00D61E37"/>
    <w:rsid w:val="00D6496E"/>
    <w:rsid w:val="00D653CA"/>
    <w:rsid w:val="00D7105E"/>
    <w:rsid w:val="00D7311F"/>
    <w:rsid w:val="00D765CD"/>
    <w:rsid w:val="00D822F6"/>
    <w:rsid w:val="00D8600F"/>
    <w:rsid w:val="00D9054D"/>
    <w:rsid w:val="00DA2C0F"/>
    <w:rsid w:val="00DD0D0C"/>
    <w:rsid w:val="00DD36E2"/>
    <w:rsid w:val="00DE27A3"/>
    <w:rsid w:val="00DE552A"/>
    <w:rsid w:val="00DF20F4"/>
    <w:rsid w:val="00E02E38"/>
    <w:rsid w:val="00E22B7D"/>
    <w:rsid w:val="00E5195E"/>
    <w:rsid w:val="00E73C6E"/>
    <w:rsid w:val="00E75D98"/>
    <w:rsid w:val="00E76122"/>
    <w:rsid w:val="00E81C18"/>
    <w:rsid w:val="00E8491B"/>
    <w:rsid w:val="00E85136"/>
    <w:rsid w:val="00E866B2"/>
    <w:rsid w:val="00E93C02"/>
    <w:rsid w:val="00E94A36"/>
    <w:rsid w:val="00E97B31"/>
    <w:rsid w:val="00EF2396"/>
    <w:rsid w:val="00F05443"/>
    <w:rsid w:val="00F1365F"/>
    <w:rsid w:val="00F231ED"/>
    <w:rsid w:val="00F23B98"/>
    <w:rsid w:val="00F330B5"/>
    <w:rsid w:val="00F3648B"/>
    <w:rsid w:val="00F457F9"/>
    <w:rsid w:val="00F55F40"/>
    <w:rsid w:val="00F717BD"/>
    <w:rsid w:val="00F71E6C"/>
    <w:rsid w:val="00F71FC7"/>
    <w:rsid w:val="00F74601"/>
    <w:rsid w:val="00F75ACE"/>
    <w:rsid w:val="00F848FF"/>
    <w:rsid w:val="00F86632"/>
    <w:rsid w:val="00F9683D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3</TotalTime>
  <Pages>2</Pages>
  <Words>647</Words>
  <Characters>3821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2021-11-22T09:28:00Z</cp:lastPrinted>
  <dcterms:created xsi:type="dcterms:W3CDTF">2024-04-02T12:14:00Z</dcterms:created>
  <dcterms:modified xsi:type="dcterms:W3CDTF">2024-04-02T12:14:00Z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